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6BA8" w14:textId="77777777" w:rsidR="00525CE0" w:rsidRDefault="005566EC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C1E32D7" wp14:editId="7D911222">
            <wp:extent cx="3512127" cy="54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098" cy="55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BE726" w14:textId="77777777" w:rsidR="00525CE0" w:rsidRDefault="00525CE0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</w:p>
    <w:p w14:paraId="2A5F4B7D" w14:textId="77777777" w:rsidR="00525CE0" w:rsidRDefault="00525CE0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</w:p>
    <w:p w14:paraId="24DFB41B" w14:textId="77777777" w:rsidR="00525CE0" w:rsidRDefault="00525CE0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</w:p>
    <w:p w14:paraId="350D4467" w14:textId="548EDA16" w:rsidR="00525CE0" w:rsidRPr="005F25FA" w:rsidRDefault="00255608" w:rsidP="008A589E">
      <w:pPr>
        <w:tabs>
          <w:tab w:val="left" w:pos="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Network and </w:t>
      </w:r>
      <w:r w:rsidR="00B26945">
        <w:rPr>
          <w:rFonts w:ascii="Arial" w:hAnsi="Arial" w:cs="Arial"/>
          <w:b/>
          <w:sz w:val="40"/>
          <w:szCs w:val="40"/>
        </w:rPr>
        <w:t xml:space="preserve">Data </w:t>
      </w:r>
      <w:r w:rsidR="005566EC">
        <w:rPr>
          <w:rFonts w:ascii="Arial" w:hAnsi="Arial" w:cs="Arial"/>
          <w:b/>
          <w:sz w:val="40"/>
          <w:szCs w:val="40"/>
        </w:rPr>
        <w:t>Cabling</w:t>
      </w:r>
      <w:r w:rsidR="005F25FA" w:rsidRPr="005F25FA">
        <w:rPr>
          <w:rFonts w:ascii="Arial" w:hAnsi="Arial" w:cs="Arial"/>
          <w:b/>
          <w:sz w:val="40"/>
          <w:szCs w:val="40"/>
        </w:rPr>
        <w:t xml:space="preserve"> Framework</w:t>
      </w:r>
      <w:r w:rsidR="000D743D">
        <w:rPr>
          <w:rFonts w:ascii="Arial" w:hAnsi="Arial" w:cs="Arial"/>
          <w:b/>
          <w:sz w:val="40"/>
          <w:szCs w:val="40"/>
        </w:rPr>
        <w:t xml:space="preserve"> Agreement</w:t>
      </w:r>
    </w:p>
    <w:p w14:paraId="59060007" w14:textId="77777777" w:rsidR="00525CE0" w:rsidRPr="008A589E" w:rsidRDefault="005566EC" w:rsidP="008A589E">
      <w:pPr>
        <w:tabs>
          <w:tab w:val="left" w:pos="0"/>
        </w:tabs>
        <w:jc w:val="center"/>
        <w:rPr>
          <w:rFonts w:ascii="Arial" w:hAnsi="Arial" w:cs="Arial"/>
          <w:b/>
          <w:sz w:val="36"/>
          <w:szCs w:val="28"/>
        </w:rPr>
      </w:pPr>
      <w:r w:rsidRPr="008A589E">
        <w:rPr>
          <w:rFonts w:ascii="Arial" w:hAnsi="Arial" w:cs="Arial"/>
          <w:b/>
          <w:sz w:val="36"/>
          <w:szCs w:val="28"/>
        </w:rPr>
        <w:t>Schedule 2</w:t>
      </w:r>
    </w:p>
    <w:p w14:paraId="563BF9DD" w14:textId="77777777" w:rsidR="00525CE0" w:rsidRPr="005F25FA" w:rsidRDefault="00525CE0" w:rsidP="008A589E">
      <w:pPr>
        <w:tabs>
          <w:tab w:val="left" w:pos="0"/>
        </w:tabs>
        <w:jc w:val="center"/>
        <w:rPr>
          <w:rFonts w:ascii="Arial" w:hAnsi="Arial" w:cs="Arial"/>
          <w:b/>
          <w:sz w:val="36"/>
          <w:szCs w:val="36"/>
        </w:rPr>
      </w:pPr>
      <w:r w:rsidRPr="005F25FA">
        <w:rPr>
          <w:rFonts w:ascii="Arial" w:hAnsi="Arial" w:cs="Arial"/>
          <w:b/>
          <w:sz w:val="36"/>
          <w:szCs w:val="36"/>
        </w:rPr>
        <w:t>Service Specification</w:t>
      </w:r>
    </w:p>
    <w:p w14:paraId="55ED6DA6" w14:textId="77777777" w:rsidR="00525CE0" w:rsidRPr="005F25FA" w:rsidRDefault="00525CE0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</w:p>
    <w:p w14:paraId="10945565" w14:textId="77777777" w:rsidR="00525CE0" w:rsidRPr="00A64363" w:rsidRDefault="00525CE0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</w:p>
    <w:p w14:paraId="259CC03C" w14:textId="75597E5D" w:rsidR="00980B79" w:rsidRDefault="005566EC">
      <w:pPr>
        <w:pStyle w:val="TOC1"/>
        <w:rPr>
          <w:rFonts w:eastAsiaTheme="minorEastAsia"/>
          <w:noProof/>
          <w:lang w:eastAsia="en-GB"/>
        </w:rPr>
      </w:pPr>
      <w:r w:rsidRPr="00A64363">
        <w:rPr>
          <w:rFonts w:ascii="Arial" w:hAnsi="Arial" w:cs="Arial"/>
          <w:b/>
          <w:sz w:val="28"/>
          <w:szCs w:val="28"/>
        </w:rPr>
        <w:fldChar w:fldCharType="begin"/>
      </w:r>
      <w:r w:rsidRPr="00A64363">
        <w:rPr>
          <w:rFonts w:ascii="Arial" w:hAnsi="Arial" w:cs="Arial"/>
          <w:b/>
          <w:sz w:val="28"/>
          <w:szCs w:val="28"/>
        </w:rPr>
        <w:instrText xml:space="preserve"> TOC \o "1-1" \h \z \u </w:instrText>
      </w:r>
      <w:r w:rsidRPr="00A64363">
        <w:rPr>
          <w:rFonts w:ascii="Arial" w:hAnsi="Arial" w:cs="Arial"/>
          <w:b/>
          <w:sz w:val="28"/>
          <w:szCs w:val="28"/>
        </w:rPr>
        <w:fldChar w:fldCharType="separate"/>
      </w:r>
      <w:hyperlink w:anchor="_Toc530123192" w:history="1">
        <w:r w:rsidR="00980B79" w:rsidRPr="00C9055E">
          <w:rPr>
            <w:rStyle w:val="Hyperlink"/>
            <w:rFonts w:ascii="Arial" w:hAnsi="Arial" w:cs="Arial"/>
            <w:b/>
            <w:noProof/>
          </w:rPr>
          <w:t>1.</w:t>
        </w:r>
        <w:r w:rsidR="00980B79">
          <w:rPr>
            <w:rFonts w:eastAsiaTheme="minorEastAsia"/>
            <w:noProof/>
            <w:lang w:eastAsia="en-GB"/>
          </w:rPr>
          <w:tab/>
        </w:r>
        <w:r w:rsidR="00980B79" w:rsidRPr="00C9055E">
          <w:rPr>
            <w:rStyle w:val="Hyperlink"/>
            <w:rFonts w:ascii="Arial" w:hAnsi="Arial" w:cs="Arial"/>
            <w:b/>
            <w:noProof/>
          </w:rPr>
          <w:t>Interpretation</w:t>
        </w:r>
        <w:r w:rsidR="00980B79">
          <w:rPr>
            <w:noProof/>
            <w:webHidden/>
          </w:rPr>
          <w:tab/>
        </w:r>
        <w:r w:rsidR="00980B79" w:rsidRPr="00980B79">
          <w:rPr>
            <w:rFonts w:ascii="Arial" w:hAnsi="Arial" w:cs="Arial"/>
            <w:noProof/>
            <w:webHidden/>
          </w:rPr>
          <w:fldChar w:fldCharType="begin"/>
        </w:r>
        <w:r w:rsidR="00980B79" w:rsidRPr="00980B79">
          <w:rPr>
            <w:rFonts w:ascii="Arial" w:hAnsi="Arial" w:cs="Arial"/>
            <w:noProof/>
            <w:webHidden/>
          </w:rPr>
          <w:instrText xml:space="preserve"> PAGEREF _Toc530123192 \h </w:instrText>
        </w:r>
        <w:r w:rsidR="00980B79" w:rsidRPr="00980B79">
          <w:rPr>
            <w:rFonts w:ascii="Arial" w:hAnsi="Arial" w:cs="Arial"/>
            <w:noProof/>
            <w:webHidden/>
          </w:rPr>
        </w:r>
        <w:r w:rsidR="00980B79" w:rsidRPr="00980B79">
          <w:rPr>
            <w:rFonts w:ascii="Arial" w:hAnsi="Arial" w:cs="Arial"/>
            <w:noProof/>
            <w:webHidden/>
          </w:rPr>
          <w:fldChar w:fldCharType="separate"/>
        </w:r>
        <w:r w:rsidR="00583BFA">
          <w:rPr>
            <w:rFonts w:ascii="Arial" w:hAnsi="Arial" w:cs="Arial"/>
            <w:noProof/>
            <w:webHidden/>
          </w:rPr>
          <w:t>1</w:t>
        </w:r>
        <w:r w:rsidR="00980B79" w:rsidRPr="00980B79">
          <w:rPr>
            <w:rFonts w:ascii="Arial" w:hAnsi="Arial" w:cs="Arial"/>
            <w:noProof/>
            <w:webHidden/>
          </w:rPr>
          <w:fldChar w:fldCharType="end"/>
        </w:r>
      </w:hyperlink>
    </w:p>
    <w:p w14:paraId="09878EA6" w14:textId="035A498F" w:rsidR="00980B79" w:rsidRDefault="00583BFA">
      <w:pPr>
        <w:pStyle w:val="TOC1"/>
        <w:rPr>
          <w:rFonts w:eastAsiaTheme="minorEastAsia"/>
          <w:noProof/>
          <w:lang w:eastAsia="en-GB"/>
        </w:rPr>
      </w:pPr>
      <w:hyperlink w:anchor="_Toc530123193" w:history="1">
        <w:r w:rsidR="00980B79" w:rsidRPr="00C9055E">
          <w:rPr>
            <w:rStyle w:val="Hyperlink"/>
            <w:rFonts w:ascii="Arial" w:hAnsi="Arial" w:cs="Arial"/>
            <w:b/>
            <w:noProof/>
          </w:rPr>
          <w:t>2.</w:t>
        </w:r>
        <w:r w:rsidR="00980B79">
          <w:rPr>
            <w:rFonts w:eastAsiaTheme="minorEastAsia"/>
            <w:noProof/>
            <w:lang w:eastAsia="en-GB"/>
          </w:rPr>
          <w:tab/>
        </w:r>
        <w:r w:rsidR="00980B79" w:rsidRPr="00C9055E">
          <w:rPr>
            <w:rStyle w:val="Hyperlink"/>
            <w:rFonts w:ascii="Arial" w:hAnsi="Arial" w:cs="Arial"/>
            <w:b/>
            <w:noProof/>
          </w:rPr>
          <w:t>Introduction</w:t>
        </w:r>
        <w:r w:rsidR="00980B79">
          <w:rPr>
            <w:noProof/>
            <w:webHidden/>
          </w:rPr>
          <w:tab/>
        </w:r>
        <w:r w:rsidR="00980B79" w:rsidRPr="00980B79">
          <w:rPr>
            <w:rFonts w:ascii="Arial" w:hAnsi="Arial" w:cs="Arial"/>
            <w:noProof/>
            <w:webHidden/>
          </w:rPr>
          <w:fldChar w:fldCharType="begin"/>
        </w:r>
        <w:r w:rsidR="00980B79" w:rsidRPr="00980B79">
          <w:rPr>
            <w:rFonts w:ascii="Arial" w:hAnsi="Arial" w:cs="Arial"/>
            <w:noProof/>
            <w:webHidden/>
          </w:rPr>
          <w:instrText xml:space="preserve"> PAGEREF _Toc530123193 \h </w:instrText>
        </w:r>
        <w:r w:rsidR="00980B79" w:rsidRPr="00980B79">
          <w:rPr>
            <w:rFonts w:ascii="Arial" w:hAnsi="Arial" w:cs="Arial"/>
            <w:noProof/>
            <w:webHidden/>
          </w:rPr>
        </w:r>
        <w:r w:rsidR="00980B79" w:rsidRPr="00980B7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</w:t>
        </w:r>
        <w:r w:rsidR="00980B79" w:rsidRPr="00980B79">
          <w:rPr>
            <w:rFonts w:ascii="Arial" w:hAnsi="Arial" w:cs="Arial"/>
            <w:noProof/>
            <w:webHidden/>
          </w:rPr>
          <w:fldChar w:fldCharType="end"/>
        </w:r>
      </w:hyperlink>
    </w:p>
    <w:p w14:paraId="30782968" w14:textId="577B6DEE" w:rsidR="00980B79" w:rsidRDefault="00583BFA">
      <w:pPr>
        <w:pStyle w:val="TOC1"/>
        <w:rPr>
          <w:rFonts w:eastAsiaTheme="minorEastAsia"/>
          <w:noProof/>
          <w:lang w:eastAsia="en-GB"/>
        </w:rPr>
      </w:pPr>
      <w:hyperlink w:anchor="_Toc530123194" w:history="1">
        <w:r w:rsidR="00980B79" w:rsidRPr="00C9055E">
          <w:rPr>
            <w:rStyle w:val="Hyperlink"/>
            <w:rFonts w:ascii="Arial" w:hAnsi="Arial" w:cs="Arial"/>
            <w:b/>
            <w:noProof/>
          </w:rPr>
          <w:t>3.</w:t>
        </w:r>
        <w:r w:rsidR="00980B79">
          <w:rPr>
            <w:rFonts w:eastAsiaTheme="minorEastAsia"/>
            <w:noProof/>
            <w:lang w:eastAsia="en-GB"/>
          </w:rPr>
          <w:tab/>
        </w:r>
        <w:r w:rsidR="00980B79" w:rsidRPr="00C9055E">
          <w:rPr>
            <w:rStyle w:val="Hyperlink"/>
            <w:rFonts w:ascii="Arial" w:hAnsi="Arial" w:cs="Arial"/>
            <w:b/>
            <w:noProof/>
          </w:rPr>
          <w:t>Networking Requirement</w:t>
        </w:r>
        <w:r w:rsidR="00980B79">
          <w:rPr>
            <w:noProof/>
            <w:webHidden/>
          </w:rPr>
          <w:tab/>
        </w:r>
        <w:r w:rsidR="00980B79" w:rsidRPr="00980B79">
          <w:rPr>
            <w:rFonts w:ascii="Arial" w:hAnsi="Arial" w:cs="Arial"/>
            <w:noProof/>
            <w:webHidden/>
          </w:rPr>
          <w:fldChar w:fldCharType="begin"/>
        </w:r>
        <w:r w:rsidR="00980B79" w:rsidRPr="00980B79">
          <w:rPr>
            <w:rFonts w:ascii="Arial" w:hAnsi="Arial" w:cs="Arial"/>
            <w:noProof/>
            <w:webHidden/>
          </w:rPr>
          <w:instrText xml:space="preserve"> PAGEREF _Toc530123194 \h </w:instrText>
        </w:r>
        <w:r w:rsidR="00980B79" w:rsidRPr="00980B79">
          <w:rPr>
            <w:rFonts w:ascii="Arial" w:hAnsi="Arial" w:cs="Arial"/>
            <w:noProof/>
            <w:webHidden/>
          </w:rPr>
        </w:r>
        <w:r w:rsidR="00980B79" w:rsidRPr="00980B7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</w:t>
        </w:r>
        <w:r w:rsidR="00980B79" w:rsidRPr="00980B79">
          <w:rPr>
            <w:rFonts w:ascii="Arial" w:hAnsi="Arial" w:cs="Arial"/>
            <w:noProof/>
            <w:webHidden/>
          </w:rPr>
          <w:fldChar w:fldCharType="end"/>
        </w:r>
      </w:hyperlink>
    </w:p>
    <w:p w14:paraId="0CD94FFA" w14:textId="367130A1" w:rsidR="00980B79" w:rsidRDefault="00583BFA">
      <w:pPr>
        <w:pStyle w:val="TOC1"/>
        <w:rPr>
          <w:rFonts w:eastAsiaTheme="minorEastAsia"/>
          <w:noProof/>
          <w:lang w:eastAsia="en-GB"/>
        </w:rPr>
      </w:pPr>
      <w:hyperlink w:anchor="_Toc530123195" w:history="1">
        <w:r w:rsidR="00980B79" w:rsidRPr="00C9055E">
          <w:rPr>
            <w:rStyle w:val="Hyperlink"/>
            <w:rFonts w:ascii="Arial" w:hAnsi="Arial" w:cs="Arial"/>
            <w:b/>
            <w:noProof/>
          </w:rPr>
          <w:t>4.</w:t>
        </w:r>
        <w:r w:rsidR="00980B79">
          <w:rPr>
            <w:rFonts w:eastAsiaTheme="minorEastAsia"/>
            <w:noProof/>
            <w:lang w:eastAsia="en-GB"/>
          </w:rPr>
          <w:tab/>
        </w:r>
        <w:r w:rsidR="00980B79" w:rsidRPr="00C9055E">
          <w:rPr>
            <w:rStyle w:val="Hyperlink"/>
            <w:rFonts w:ascii="Arial" w:hAnsi="Arial" w:cs="Arial"/>
            <w:b/>
            <w:noProof/>
          </w:rPr>
          <w:t>Hardware and Firmware</w:t>
        </w:r>
        <w:r w:rsidR="00980B79">
          <w:rPr>
            <w:noProof/>
            <w:webHidden/>
          </w:rPr>
          <w:tab/>
        </w:r>
        <w:r w:rsidR="00980B79" w:rsidRPr="00980B79">
          <w:rPr>
            <w:rFonts w:ascii="Arial" w:hAnsi="Arial" w:cs="Arial"/>
            <w:noProof/>
            <w:webHidden/>
          </w:rPr>
          <w:fldChar w:fldCharType="begin"/>
        </w:r>
        <w:r w:rsidR="00980B79" w:rsidRPr="00980B79">
          <w:rPr>
            <w:rFonts w:ascii="Arial" w:hAnsi="Arial" w:cs="Arial"/>
            <w:noProof/>
            <w:webHidden/>
          </w:rPr>
          <w:instrText xml:space="preserve"> PAGEREF _Toc530123195 \h </w:instrText>
        </w:r>
        <w:r w:rsidR="00980B79" w:rsidRPr="00980B79">
          <w:rPr>
            <w:rFonts w:ascii="Arial" w:hAnsi="Arial" w:cs="Arial"/>
            <w:noProof/>
            <w:webHidden/>
          </w:rPr>
        </w:r>
        <w:r w:rsidR="00980B79" w:rsidRPr="00980B7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="00980B79" w:rsidRPr="00980B79">
          <w:rPr>
            <w:rFonts w:ascii="Arial" w:hAnsi="Arial" w:cs="Arial"/>
            <w:noProof/>
            <w:webHidden/>
          </w:rPr>
          <w:fldChar w:fldCharType="end"/>
        </w:r>
      </w:hyperlink>
    </w:p>
    <w:p w14:paraId="07DDF175" w14:textId="418FDE44" w:rsidR="00980B79" w:rsidRDefault="00583BFA">
      <w:pPr>
        <w:pStyle w:val="TOC1"/>
        <w:rPr>
          <w:rFonts w:eastAsiaTheme="minorEastAsia"/>
          <w:noProof/>
          <w:lang w:eastAsia="en-GB"/>
        </w:rPr>
      </w:pPr>
      <w:hyperlink w:anchor="_Toc530123196" w:history="1">
        <w:r w:rsidR="00980B79" w:rsidRPr="00C9055E">
          <w:rPr>
            <w:rStyle w:val="Hyperlink"/>
            <w:rFonts w:ascii="Arial" w:hAnsi="Arial" w:cs="Arial"/>
            <w:b/>
            <w:noProof/>
          </w:rPr>
          <w:t>5.</w:t>
        </w:r>
        <w:r w:rsidR="00980B79">
          <w:rPr>
            <w:rFonts w:eastAsiaTheme="minorEastAsia"/>
            <w:noProof/>
            <w:lang w:eastAsia="en-GB"/>
          </w:rPr>
          <w:tab/>
        </w:r>
        <w:r w:rsidR="00980B79" w:rsidRPr="00C9055E">
          <w:rPr>
            <w:rStyle w:val="Hyperlink"/>
            <w:rFonts w:ascii="Arial" w:hAnsi="Arial" w:cs="Arial"/>
            <w:b/>
            <w:noProof/>
          </w:rPr>
          <w:t>Experience and suitability</w:t>
        </w:r>
        <w:r w:rsidR="00980B79">
          <w:rPr>
            <w:noProof/>
            <w:webHidden/>
          </w:rPr>
          <w:tab/>
        </w:r>
        <w:r w:rsidR="00980B79" w:rsidRPr="00980B79">
          <w:rPr>
            <w:rFonts w:ascii="Arial" w:hAnsi="Arial" w:cs="Arial"/>
            <w:noProof/>
            <w:webHidden/>
          </w:rPr>
          <w:fldChar w:fldCharType="begin"/>
        </w:r>
        <w:r w:rsidR="00980B79" w:rsidRPr="00980B79">
          <w:rPr>
            <w:rFonts w:ascii="Arial" w:hAnsi="Arial" w:cs="Arial"/>
            <w:noProof/>
            <w:webHidden/>
          </w:rPr>
          <w:instrText xml:space="preserve"> PAGEREF _Toc530123196 \h </w:instrText>
        </w:r>
        <w:r w:rsidR="00980B79" w:rsidRPr="00980B79">
          <w:rPr>
            <w:rFonts w:ascii="Arial" w:hAnsi="Arial" w:cs="Arial"/>
            <w:noProof/>
            <w:webHidden/>
          </w:rPr>
        </w:r>
        <w:r w:rsidR="00980B79" w:rsidRPr="00980B7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="00980B79" w:rsidRPr="00980B79">
          <w:rPr>
            <w:rFonts w:ascii="Arial" w:hAnsi="Arial" w:cs="Arial"/>
            <w:noProof/>
            <w:webHidden/>
          </w:rPr>
          <w:fldChar w:fldCharType="end"/>
        </w:r>
      </w:hyperlink>
    </w:p>
    <w:p w14:paraId="6884BB7E" w14:textId="4F8AC328" w:rsidR="00980B79" w:rsidRDefault="00583BFA">
      <w:pPr>
        <w:pStyle w:val="TOC1"/>
        <w:rPr>
          <w:rFonts w:eastAsiaTheme="minorEastAsia"/>
          <w:noProof/>
          <w:lang w:eastAsia="en-GB"/>
        </w:rPr>
      </w:pPr>
      <w:hyperlink w:anchor="_Toc530123197" w:history="1">
        <w:r w:rsidR="00980B79" w:rsidRPr="00C9055E">
          <w:rPr>
            <w:rStyle w:val="Hyperlink"/>
            <w:rFonts w:ascii="Arial" w:hAnsi="Arial" w:cs="Arial"/>
            <w:b/>
            <w:noProof/>
          </w:rPr>
          <w:t>6.</w:t>
        </w:r>
        <w:r w:rsidR="00980B79">
          <w:rPr>
            <w:rFonts w:eastAsiaTheme="minorEastAsia"/>
            <w:noProof/>
            <w:lang w:eastAsia="en-GB"/>
          </w:rPr>
          <w:tab/>
        </w:r>
        <w:r w:rsidR="00980B79" w:rsidRPr="00C9055E">
          <w:rPr>
            <w:rStyle w:val="Hyperlink"/>
            <w:rFonts w:ascii="Arial" w:hAnsi="Arial" w:cs="Arial"/>
            <w:b/>
            <w:noProof/>
          </w:rPr>
          <w:t>Site Surveys and Quotations</w:t>
        </w:r>
        <w:r w:rsidR="00980B79">
          <w:rPr>
            <w:noProof/>
            <w:webHidden/>
          </w:rPr>
          <w:tab/>
        </w:r>
        <w:r w:rsidR="00980B79" w:rsidRPr="00980B79">
          <w:rPr>
            <w:rFonts w:ascii="Arial" w:hAnsi="Arial" w:cs="Arial"/>
            <w:noProof/>
            <w:webHidden/>
          </w:rPr>
          <w:fldChar w:fldCharType="begin"/>
        </w:r>
        <w:r w:rsidR="00980B79" w:rsidRPr="00980B79">
          <w:rPr>
            <w:rFonts w:ascii="Arial" w:hAnsi="Arial" w:cs="Arial"/>
            <w:noProof/>
            <w:webHidden/>
          </w:rPr>
          <w:instrText xml:space="preserve"> PAGEREF _Toc530123197 \h </w:instrText>
        </w:r>
        <w:r w:rsidR="00980B79" w:rsidRPr="00980B79">
          <w:rPr>
            <w:rFonts w:ascii="Arial" w:hAnsi="Arial" w:cs="Arial"/>
            <w:noProof/>
            <w:webHidden/>
          </w:rPr>
        </w:r>
        <w:r w:rsidR="00980B79" w:rsidRPr="00980B7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="00980B79" w:rsidRPr="00980B79">
          <w:rPr>
            <w:rFonts w:ascii="Arial" w:hAnsi="Arial" w:cs="Arial"/>
            <w:noProof/>
            <w:webHidden/>
          </w:rPr>
          <w:fldChar w:fldCharType="end"/>
        </w:r>
      </w:hyperlink>
    </w:p>
    <w:p w14:paraId="4719AE22" w14:textId="76415F1F" w:rsidR="00980B79" w:rsidRDefault="00583BFA">
      <w:pPr>
        <w:pStyle w:val="TOC1"/>
        <w:rPr>
          <w:rFonts w:eastAsiaTheme="minorEastAsia"/>
          <w:noProof/>
          <w:lang w:eastAsia="en-GB"/>
        </w:rPr>
      </w:pPr>
      <w:hyperlink w:anchor="_Toc530123198" w:history="1">
        <w:r w:rsidR="00980B79" w:rsidRPr="00C9055E">
          <w:rPr>
            <w:rStyle w:val="Hyperlink"/>
            <w:rFonts w:ascii="Arial" w:hAnsi="Arial" w:cs="Arial"/>
            <w:b/>
            <w:noProof/>
          </w:rPr>
          <w:t>7.</w:t>
        </w:r>
        <w:r w:rsidR="00980B79">
          <w:rPr>
            <w:rFonts w:eastAsiaTheme="minorEastAsia"/>
            <w:noProof/>
            <w:lang w:eastAsia="en-GB"/>
          </w:rPr>
          <w:tab/>
        </w:r>
        <w:r w:rsidR="00980B79" w:rsidRPr="00C9055E">
          <w:rPr>
            <w:rStyle w:val="Hyperlink"/>
            <w:rFonts w:ascii="Arial" w:hAnsi="Arial" w:cs="Arial"/>
            <w:b/>
            <w:noProof/>
          </w:rPr>
          <w:t>Deliveries</w:t>
        </w:r>
        <w:r w:rsidR="00980B79">
          <w:rPr>
            <w:noProof/>
            <w:webHidden/>
          </w:rPr>
          <w:tab/>
        </w:r>
        <w:r w:rsidR="00980B79" w:rsidRPr="00980B79">
          <w:rPr>
            <w:rFonts w:ascii="Arial" w:hAnsi="Arial" w:cs="Arial"/>
            <w:noProof/>
            <w:webHidden/>
          </w:rPr>
          <w:fldChar w:fldCharType="begin"/>
        </w:r>
        <w:r w:rsidR="00980B79" w:rsidRPr="00980B79">
          <w:rPr>
            <w:rFonts w:ascii="Arial" w:hAnsi="Arial" w:cs="Arial"/>
            <w:noProof/>
            <w:webHidden/>
          </w:rPr>
          <w:instrText xml:space="preserve"> PAGEREF _Toc530123198 \h </w:instrText>
        </w:r>
        <w:r w:rsidR="00980B79" w:rsidRPr="00980B79">
          <w:rPr>
            <w:rFonts w:ascii="Arial" w:hAnsi="Arial" w:cs="Arial"/>
            <w:noProof/>
            <w:webHidden/>
          </w:rPr>
        </w:r>
        <w:r w:rsidR="00980B79" w:rsidRPr="00980B7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 w:rsidR="00980B79" w:rsidRPr="00980B79">
          <w:rPr>
            <w:rFonts w:ascii="Arial" w:hAnsi="Arial" w:cs="Arial"/>
            <w:noProof/>
            <w:webHidden/>
          </w:rPr>
          <w:fldChar w:fldCharType="end"/>
        </w:r>
      </w:hyperlink>
    </w:p>
    <w:p w14:paraId="3F3A34A1" w14:textId="2D73FC45" w:rsidR="00980B79" w:rsidRDefault="00583BFA">
      <w:pPr>
        <w:pStyle w:val="TOC1"/>
        <w:rPr>
          <w:rFonts w:eastAsiaTheme="minorEastAsia"/>
          <w:noProof/>
          <w:lang w:eastAsia="en-GB"/>
        </w:rPr>
      </w:pPr>
      <w:hyperlink w:anchor="_Toc530123199" w:history="1">
        <w:r w:rsidR="00980B79" w:rsidRPr="00C9055E">
          <w:rPr>
            <w:rStyle w:val="Hyperlink"/>
            <w:rFonts w:ascii="Arial" w:hAnsi="Arial" w:cs="Arial"/>
            <w:b/>
            <w:noProof/>
          </w:rPr>
          <w:t>8.</w:t>
        </w:r>
        <w:r w:rsidR="00980B79">
          <w:rPr>
            <w:rFonts w:eastAsiaTheme="minorEastAsia"/>
            <w:noProof/>
            <w:lang w:eastAsia="en-GB"/>
          </w:rPr>
          <w:tab/>
        </w:r>
        <w:r w:rsidR="00980B79" w:rsidRPr="00C9055E">
          <w:rPr>
            <w:rStyle w:val="Hyperlink"/>
            <w:rFonts w:ascii="Arial" w:hAnsi="Arial" w:cs="Arial"/>
            <w:b/>
            <w:noProof/>
          </w:rPr>
          <w:t>Installations</w:t>
        </w:r>
        <w:r w:rsidR="00980B79">
          <w:rPr>
            <w:noProof/>
            <w:webHidden/>
          </w:rPr>
          <w:tab/>
        </w:r>
        <w:r w:rsidR="00980B79" w:rsidRPr="00980B79">
          <w:rPr>
            <w:rFonts w:ascii="Arial" w:hAnsi="Arial" w:cs="Arial"/>
            <w:noProof/>
            <w:webHidden/>
          </w:rPr>
          <w:fldChar w:fldCharType="begin"/>
        </w:r>
        <w:r w:rsidR="00980B79" w:rsidRPr="00980B79">
          <w:rPr>
            <w:rFonts w:ascii="Arial" w:hAnsi="Arial" w:cs="Arial"/>
            <w:noProof/>
            <w:webHidden/>
          </w:rPr>
          <w:instrText xml:space="preserve"> PAGEREF _Toc530123199 \h </w:instrText>
        </w:r>
        <w:r w:rsidR="00980B79" w:rsidRPr="00980B79">
          <w:rPr>
            <w:rFonts w:ascii="Arial" w:hAnsi="Arial" w:cs="Arial"/>
            <w:noProof/>
            <w:webHidden/>
          </w:rPr>
        </w:r>
        <w:r w:rsidR="00980B79" w:rsidRPr="00980B7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 w:rsidR="00980B79" w:rsidRPr="00980B79">
          <w:rPr>
            <w:rFonts w:ascii="Arial" w:hAnsi="Arial" w:cs="Arial"/>
            <w:noProof/>
            <w:webHidden/>
          </w:rPr>
          <w:fldChar w:fldCharType="end"/>
        </w:r>
      </w:hyperlink>
    </w:p>
    <w:p w14:paraId="3701DC01" w14:textId="0352F630" w:rsidR="00980B79" w:rsidRDefault="00583BFA">
      <w:pPr>
        <w:pStyle w:val="TOC1"/>
        <w:rPr>
          <w:rFonts w:eastAsiaTheme="minorEastAsia"/>
          <w:noProof/>
          <w:lang w:eastAsia="en-GB"/>
        </w:rPr>
      </w:pPr>
      <w:hyperlink w:anchor="_Toc530123200" w:history="1">
        <w:r w:rsidR="00980B79" w:rsidRPr="00C9055E">
          <w:rPr>
            <w:rStyle w:val="Hyperlink"/>
            <w:rFonts w:ascii="Arial" w:hAnsi="Arial" w:cs="Arial"/>
            <w:b/>
            <w:noProof/>
          </w:rPr>
          <w:t>9.</w:t>
        </w:r>
        <w:r w:rsidR="00980B79">
          <w:rPr>
            <w:rFonts w:eastAsiaTheme="minorEastAsia"/>
            <w:noProof/>
            <w:lang w:eastAsia="en-GB"/>
          </w:rPr>
          <w:tab/>
        </w:r>
        <w:r w:rsidR="00980B79" w:rsidRPr="00C9055E">
          <w:rPr>
            <w:rStyle w:val="Hyperlink"/>
            <w:rFonts w:ascii="Arial" w:hAnsi="Arial" w:cs="Arial"/>
            <w:b/>
            <w:noProof/>
          </w:rPr>
          <w:t>After Sales Support and Maintenance</w:t>
        </w:r>
        <w:r w:rsidR="00980B79">
          <w:rPr>
            <w:noProof/>
            <w:webHidden/>
          </w:rPr>
          <w:tab/>
        </w:r>
        <w:r w:rsidR="00980B79" w:rsidRPr="00980B79">
          <w:rPr>
            <w:rFonts w:ascii="Arial" w:hAnsi="Arial" w:cs="Arial"/>
            <w:noProof/>
            <w:webHidden/>
          </w:rPr>
          <w:fldChar w:fldCharType="begin"/>
        </w:r>
        <w:r w:rsidR="00980B79" w:rsidRPr="00980B79">
          <w:rPr>
            <w:rFonts w:ascii="Arial" w:hAnsi="Arial" w:cs="Arial"/>
            <w:noProof/>
            <w:webHidden/>
          </w:rPr>
          <w:instrText xml:space="preserve"> PAGEREF _Toc530123200 \h </w:instrText>
        </w:r>
        <w:r w:rsidR="00980B79" w:rsidRPr="00980B79">
          <w:rPr>
            <w:rFonts w:ascii="Arial" w:hAnsi="Arial" w:cs="Arial"/>
            <w:noProof/>
            <w:webHidden/>
          </w:rPr>
        </w:r>
        <w:r w:rsidR="00980B79" w:rsidRPr="00980B7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 w:rsidR="00980B79" w:rsidRPr="00980B79">
          <w:rPr>
            <w:rFonts w:ascii="Arial" w:hAnsi="Arial" w:cs="Arial"/>
            <w:noProof/>
            <w:webHidden/>
          </w:rPr>
          <w:fldChar w:fldCharType="end"/>
        </w:r>
      </w:hyperlink>
    </w:p>
    <w:p w14:paraId="5D61F232" w14:textId="5FC3A655" w:rsidR="00980B79" w:rsidRDefault="00583BFA">
      <w:pPr>
        <w:pStyle w:val="TOC1"/>
        <w:rPr>
          <w:rFonts w:eastAsiaTheme="minorEastAsia"/>
          <w:noProof/>
          <w:lang w:eastAsia="en-GB"/>
        </w:rPr>
      </w:pPr>
      <w:hyperlink w:anchor="_Toc530123201" w:history="1">
        <w:r w:rsidR="00980B79" w:rsidRPr="00C9055E">
          <w:rPr>
            <w:rStyle w:val="Hyperlink"/>
            <w:rFonts w:ascii="Arial" w:hAnsi="Arial" w:cs="Arial"/>
            <w:b/>
            <w:noProof/>
          </w:rPr>
          <w:t>10.</w:t>
        </w:r>
        <w:r w:rsidR="00980B79">
          <w:rPr>
            <w:rFonts w:eastAsiaTheme="minorEastAsia"/>
            <w:noProof/>
            <w:lang w:eastAsia="en-GB"/>
          </w:rPr>
          <w:tab/>
        </w:r>
        <w:r w:rsidR="00980B79" w:rsidRPr="00C9055E">
          <w:rPr>
            <w:rStyle w:val="Hyperlink"/>
            <w:rFonts w:ascii="Arial" w:hAnsi="Arial" w:cs="Arial"/>
            <w:b/>
            <w:noProof/>
          </w:rPr>
          <w:t>Account Management</w:t>
        </w:r>
        <w:r w:rsidR="00980B79">
          <w:rPr>
            <w:noProof/>
            <w:webHidden/>
          </w:rPr>
          <w:tab/>
        </w:r>
        <w:r w:rsidR="00980B79" w:rsidRPr="00980B79">
          <w:rPr>
            <w:rFonts w:ascii="Arial" w:hAnsi="Arial" w:cs="Arial"/>
            <w:noProof/>
            <w:webHidden/>
          </w:rPr>
          <w:fldChar w:fldCharType="begin"/>
        </w:r>
        <w:r w:rsidR="00980B79" w:rsidRPr="00980B79">
          <w:rPr>
            <w:rFonts w:ascii="Arial" w:hAnsi="Arial" w:cs="Arial"/>
            <w:noProof/>
            <w:webHidden/>
          </w:rPr>
          <w:instrText xml:space="preserve"> PAGEREF _Toc530123201 \h </w:instrText>
        </w:r>
        <w:r w:rsidR="00980B79" w:rsidRPr="00980B79">
          <w:rPr>
            <w:rFonts w:ascii="Arial" w:hAnsi="Arial" w:cs="Arial"/>
            <w:noProof/>
            <w:webHidden/>
          </w:rPr>
        </w:r>
        <w:r w:rsidR="00980B79" w:rsidRPr="00980B7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 w:rsidR="00980B79" w:rsidRPr="00980B79">
          <w:rPr>
            <w:rFonts w:ascii="Arial" w:hAnsi="Arial" w:cs="Arial"/>
            <w:noProof/>
            <w:webHidden/>
          </w:rPr>
          <w:fldChar w:fldCharType="end"/>
        </w:r>
      </w:hyperlink>
    </w:p>
    <w:p w14:paraId="11954E38" w14:textId="77777777" w:rsidR="00110A50" w:rsidRDefault="005566EC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  <w:r w:rsidRPr="00A64363">
        <w:rPr>
          <w:rFonts w:ascii="Arial" w:hAnsi="Arial" w:cs="Arial"/>
          <w:b/>
          <w:sz w:val="28"/>
          <w:szCs w:val="28"/>
        </w:rPr>
        <w:fldChar w:fldCharType="end"/>
      </w:r>
    </w:p>
    <w:p w14:paraId="27E67CF5" w14:textId="77777777" w:rsidR="00110A50" w:rsidRDefault="0098796D" w:rsidP="008A589E">
      <w:pPr>
        <w:pStyle w:val="ListParagraph"/>
        <w:numPr>
          <w:ilvl w:val="0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8"/>
        </w:rPr>
      </w:pPr>
      <w:bookmarkStart w:id="0" w:name="_Toc530123192"/>
      <w:r w:rsidRPr="008A589E">
        <w:rPr>
          <w:rFonts w:ascii="Arial" w:hAnsi="Arial" w:cs="Arial"/>
          <w:b/>
          <w:sz w:val="24"/>
          <w:szCs w:val="24"/>
        </w:rPr>
        <w:t>Interpretation</w:t>
      </w:r>
      <w:bookmarkEnd w:id="0"/>
    </w:p>
    <w:p w14:paraId="505488D6" w14:textId="77777777" w:rsidR="0098796D" w:rsidRPr="0098796D" w:rsidRDefault="0098796D" w:rsidP="0098796D">
      <w:pPr>
        <w:tabs>
          <w:tab w:val="left" w:pos="165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In this </w:t>
      </w:r>
      <w:r w:rsidR="007D2F57">
        <w:rPr>
          <w:rFonts w:ascii="Arial" w:hAnsi="Arial" w:cs="Arial"/>
          <w:sz w:val="24"/>
          <w:szCs w:val="28"/>
        </w:rPr>
        <w:t>S</w:t>
      </w:r>
      <w:r>
        <w:rPr>
          <w:rFonts w:ascii="Arial" w:hAnsi="Arial" w:cs="Arial"/>
          <w:sz w:val="24"/>
          <w:szCs w:val="28"/>
        </w:rPr>
        <w:t xml:space="preserve">chedule 2, </w:t>
      </w:r>
      <w:bookmarkStart w:id="1" w:name="_Ref137606860"/>
      <w:r>
        <w:rPr>
          <w:rFonts w:ascii="Arial" w:hAnsi="Arial" w:cs="Arial"/>
          <w:sz w:val="24"/>
          <w:szCs w:val="28"/>
        </w:rPr>
        <w:t>u</w:t>
      </w:r>
      <w:r w:rsidRPr="0098796D">
        <w:rPr>
          <w:rFonts w:ascii="Arial" w:hAnsi="Arial" w:cs="Arial"/>
          <w:sz w:val="24"/>
          <w:szCs w:val="28"/>
        </w:rPr>
        <w:t>nless the context otherwise requires, the following words and expressions shall have the following meanings:</w:t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9D6824" w14:paraId="77CD65AD" w14:textId="77777777" w:rsidTr="00A64363">
        <w:tc>
          <w:tcPr>
            <w:tcW w:w="2972" w:type="dxa"/>
          </w:tcPr>
          <w:p w14:paraId="56125EAB" w14:textId="77777777" w:rsidR="009D6824" w:rsidRDefault="009D6824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</w:t>
            </w:r>
            <w:r w:rsidR="008F10C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A”</w:t>
            </w:r>
          </w:p>
        </w:tc>
        <w:tc>
          <w:tcPr>
            <w:tcW w:w="6044" w:type="dxa"/>
          </w:tcPr>
          <w:p w14:paraId="19C6B9AA" w14:textId="77777777" w:rsidR="009D6824" w:rsidRDefault="006A2071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bookmarkStart w:id="2" w:name="_Hlk529541714"/>
            <w:r>
              <w:rPr>
                <w:rFonts w:ascii="Arial" w:hAnsi="Arial" w:cs="Arial"/>
                <w:sz w:val="24"/>
                <w:szCs w:val="28"/>
              </w:rPr>
              <w:t xml:space="preserve">means the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Euroclass</w:t>
            </w:r>
            <w:proofErr w:type="spellEnd"/>
            <w:r w:rsidR="008F10CD">
              <w:rPr>
                <w:rFonts w:ascii="Arial" w:hAnsi="Arial" w:cs="Arial"/>
                <w:sz w:val="24"/>
                <w:szCs w:val="28"/>
              </w:rPr>
              <w:t xml:space="preserve"> cable standard CC</w:t>
            </w:r>
            <w:r>
              <w:rPr>
                <w:rFonts w:ascii="Arial" w:hAnsi="Arial" w:cs="Arial"/>
                <w:sz w:val="24"/>
                <w:szCs w:val="28"/>
              </w:rPr>
              <w:t>A</w:t>
            </w:r>
            <w:r w:rsidR="0013066A">
              <w:rPr>
                <w:rFonts w:ascii="Arial" w:hAnsi="Arial" w:cs="Arial"/>
                <w:sz w:val="24"/>
                <w:szCs w:val="28"/>
              </w:rPr>
              <w:t xml:space="preserve">. </w:t>
            </w:r>
            <w:r w:rsidR="00D713AA">
              <w:rPr>
                <w:rFonts w:ascii="Arial" w:hAnsi="Arial" w:cs="Arial"/>
                <w:sz w:val="24"/>
                <w:szCs w:val="28"/>
              </w:rPr>
              <w:t xml:space="preserve"> </w:t>
            </w:r>
            <w:bookmarkEnd w:id="2"/>
          </w:p>
        </w:tc>
      </w:tr>
      <w:tr w:rsidR="0098796D" w14:paraId="0119701A" w14:textId="77777777" w:rsidTr="00A64363">
        <w:tc>
          <w:tcPr>
            <w:tcW w:w="2972" w:type="dxa"/>
          </w:tcPr>
          <w:p w14:paraId="1DC2A386" w14:textId="77777777" w:rsidR="0098796D" w:rsidRDefault="009D6824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“CIS”</w:t>
            </w:r>
          </w:p>
        </w:tc>
        <w:tc>
          <w:tcPr>
            <w:tcW w:w="6044" w:type="dxa"/>
          </w:tcPr>
          <w:p w14:paraId="4F0800F4" w14:textId="77777777" w:rsidR="0098796D" w:rsidRDefault="006A2071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means</w:t>
            </w:r>
            <w:r w:rsidR="00D713AA">
              <w:rPr>
                <w:rFonts w:ascii="Arial" w:hAnsi="Arial" w:cs="Arial"/>
                <w:sz w:val="24"/>
                <w:szCs w:val="28"/>
              </w:rPr>
              <w:t xml:space="preserve"> Construction Industry Scheme</w:t>
            </w:r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</w:tc>
      </w:tr>
      <w:tr w:rsidR="009D6824" w14:paraId="3598F2AD" w14:textId="77777777" w:rsidTr="00A64363">
        <w:tc>
          <w:tcPr>
            <w:tcW w:w="2972" w:type="dxa"/>
          </w:tcPr>
          <w:p w14:paraId="47EE58A8" w14:textId="77777777" w:rsidR="009D6824" w:rsidRDefault="009D6824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“Critical Fault(s)”</w:t>
            </w:r>
          </w:p>
        </w:tc>
        <w:tc>
          <w:tcPr>
            <w:tcW w:w="6044" w:type="dxa"/>
          </w:tcPr>
          <w:p w14:paraId="1DCBFC40" w14:textId="77777777" w:rsidR="009D6824" w:rsidRPr="008A589E" w:rsidRDefault="009D6824" w:rsidP="008A589E">
            <w:pPr>
              <w:tabs>
                <w:tab w:val="left" w:pos="1843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means </w:t>
            </w:r>
            <w:r w:rsidRPr="008A589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faults classified as those where any fault is likely to cause hazard or injury to any person. All other faults are classified as ‘non-Critical’.</w:t>
            </w:r>
          </w:p>
        </w:tc>
      </w:tr>
      <w:tr w:rsidR="009D6824" w14:paraId="4B6998DD" w14:textId="77777777" w:rsidTr="00A64363">
        <w:tc>
          <w:tcPr>
            <w:tcW w:w="2972" w:type="dxa"/>
          </w:tcPr>
          <w:p w14:paraId="47A29F01" w14:textId="77777777" w:rsidR="009D6824" w:rsidRDefault="009D6824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“CSCS”</w:t>
            </w:r>
          </w:p>
        </w:tc>
        <w:tc>
          <w:tcPr>
            <w:tcW w:w="6044" w:type="dxa"/>
          </w:tcPr>
          <w:p w14:paraId="44BAC021" w14:textId="77777777" w:rsidR="009D6824" w:rsidRDefault="009D6824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means the Construction Skills Certification Scheme</w:t>
            </w:r>
          </w:p>
        </w:tc>
      </w:tr>
      <w:tr w:rsidR="0098796D" w14:paraId="32151A06" w14:textId="77777777" w:rsidTr="00A64363">
        <w:tc>
          <w:tcPr>
            <w:tcW w:w="2972" w:type="dxa"/>
          </w:tcPr>
          <w:p w14:paraId="2D1A3F30" w14:textId="77777777" w:rsidR="0098796D" w:rsidRDefault="009D6824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>“DBS Check(s)”</w:t>
            </w:r>
          </w:p>
        </w:tc>
        <w:tc>
          <w:tcPr>
            <w:tcW w:w="6044" w:type="dxa"/>
          </w:tcPr>
          <w:p w14:paraId="62F6D34D" w14:textId="77777777" w:rsidR="0098796D" w:rsidRDefault="009D6824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 w:rsidRPr="009D6824">
              <w:rPr>
                <w:rFonts w:ascii="Arial" w:hAnsi="Arial" w:cs="Arial"/>
                <w:sz w:val="24"/>
                <w:szCs w:val="28"/>
              </w:rPr>
              <w:t>means a Criminal Records Check(s) on individuals carried out through the DBS;</w:t>
            </w:r>
          </w:p>
        </w:tc>
      </w:tr>
      <w:tr w:rsidR="002F1C46" w14:paraId="07FC8AD4" w14:textId="77777777" w:rsidTr="00A64363">
        <w:tc>
          <w:tcPr>
            <w:tcW w:w="2972" w:type="dxa"/>
          </w:tcPr>
          <w:p w14:paraId="6E9424FB" w14:textId="77777777" w:rsidR="002F1C46" w:rsidRDefault="002F1C46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“EOL”</w:t>
            </w:r>
          </w:p>
        </w:tc>
        <w:tc>
          <w:tcPr>
            <w:tcW w:w="6044" w:type="dxa"/>
          </w:tcPr>
          <w:p w14:paraId="445B91FE" w14:textId="77777777" w:rsidR="002F1C46" w:rsidRPr="009D6824" w:rsidRDefault="002F1C46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means End of Life</w:t>
            </w:r>
            <w:r w:rsidR="0010066E" w:rsidRPr="0010066E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="0010066E">
              <w:rPr>
                <w:rFonts w:ascii="Arial" w:hAnsi="Arial" w:cs="Arial"/>
                <w:sz w:val="24"/>
                <w:szCs w:val="24"/>
                <w:lang w:val="en"/>
              </w:rPr>
              <w:t>of</w:t>
            </w:r>
            <w:r w:rsidR="0010066E" w:rsidRPr="0010066E">
              <w:rPr>
                <w:rFonts w:ascii="Arial" w:hAnsi="Arial" w:cs="Arial"/>
                <w:sz w:val="24"/>
                <w:szCs w:val="24"/>
                <w:lang w:val="en"/>
              </w:rPr>
              <w:t xml:space="preserve"> a product supplied to customers, indicating that the product is in the end of its useful life (from the vendor's point of view), and a vendor stops marketing, selling, or rework sustaining it.</w:t>
            </w:r>
          </w:p>
        </w:tc>
      </w:tr>
      <w:tr w:rsidR="00A64363" w14:paraId="202E75FD" w14:textId="77777777" w:rsidTr="00A64363">
        <w:tc>
          <w:tcPr>
            <w:tcW w:w="2972" w:type="dxa"/>
          </w:tcPr>
          <w:p w14:paraId="7E669A6A" w14:textId="77777777" w:rsidR="00A64363" w:rsidRDefault="00A64363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“LAN”</w:t>
            </w:r>
          </w:p>
        </w:tc>
        <w:tc>
          <w:tcPr>
            <w:tcW w:w="6044" w:type="dxa"/>
          </w:tcPr>
          <w:p w14:paraId="413EC593" w14:textId="77777777" w:rsidR="00A64363" w:rsidRDefault="00A64363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means Local Area Network</w:t>
            </w:r>
          </w:p>
        </w:tc>
      </w:tr>
      <w:tr w:rsidR="00A64363" w14:paraId="765790F2" w14:textId="77777777" w:rsidTr="00A64363">
        <w:tc>
          <w:tcPr>
            <w:tcW w:w="2972" w:type="dxa"/>
          </w:tcPr>
          <w:p w14:paraId="31713FBB" w14:textId="77777777" w:rsidR="00A64363" w:rsidRDefault="00A64363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“SAN”</w:t>
            </w:r>
          </w:p>
        </w:tc>
        <w:tc>
          <w:tcPr>
            <w:tcW w:w="6044" w:type="dxa"/>
          </w:tcPr>
          <w:p w14:paraId="60A6B416" w14:textId="77777777" w:rsidR="00A64363" w:rsidRDefault="00A64363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means Storage Area Network</w:t>
            </w:r>
          </w:p>
        </w:tc>
      </w:tr>
      <w:tr w:rsidR="0098796D" w14:paraId="5974F7E4" w14:textId="77777777" w:rsidTr="00A64363">
        <w:tc>
          <w:tcPr>
            <w:tcW w:w="2972" w:type="dxa"/>
          </w:tcPr>
          <w:p w14:paraId="186095C4" w14:textId="77777777" w:rsidR="0098796D" w:rsidRDefault="009D6824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“WEEE”</w:t>
            </w:r>
          </w:p>
        </w:tc>
        <w:tc>
          <w:tcPr>
            <w:tcW w:w="6044" w:type="dxa"/>
          </w:tcPr>
          <w:p w14:paraId="4C5E51CD" w14:textId="77777777" w:rsidR="0098796D" w:rsidRDefault="009D6824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means the </w:t>
            </w:r>
            <w:r w:rsidRPr="009D6824">
              <w:rPr>
                <w:rFonts w:ascii="Arial" w:hAnsi="Arial" w:cs="Arial"/>
                <w:sz w:val="24"/>
                <w:szCs w:val="28"/>
                <w:lang w:val="en"/>
              </w:rPr>
              <w:t>Waste Electrical and Electronic Equipment</w:t>
            </w:r>
            <w:r>
              <w:rPr>
                <w:rFonts w:ascii="Arial" w:hAnsi="Arial" w:cs="Arial"/>
                <w:sz w:val="24"/>
                <w:szCs w:val="28"/>
                <w:lang w:val="en"/>
              </w:rPr>
              <w:t xml:space="preserve"> Directive</w:t>
            </w:r>
          </w:p>
        </w:tc>
      </w:tr>
      <w:tr w:rsidR="00F5064C" w14:paraId="6559B43D" w14:textId="77777777" w:rsidTr="00A64363">
        <w:tc>
          <w:tcPr>
            <w:tcW w:w="2972" w:type="dxa"/>
          </w:tcPr>
          <w:p w14:paraId="7756DE89" w14:textId="77777777" w:rsidR="00F5064C" w:rsidRDefault="00F5064C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“Working Day(s)”</w:t>
            </w:r>
          </w:p>
        </w:tc>
        <w:tc>
          <w:tcPr>
            <w:tcW w:w="6044" w:type="dxa"/>
          </w:tcPr>
          <w:p w14:paraId="5AA41F82" w14:textId="77777777" w:rsidR="00F5064C" w:rsidRDefault="00F5064C" w:rsidP="009D6824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 w:rsidRPr="00F5064C">
              <w:rPr>
                <w:rFonts w:ascii="Arial" w:hAnsi="Arial" w:cs="Arial"/>
                <w:sz w:val="24"/>
                <w:szCs w:val="28"/>
              </w:rPr>
              <w:t>means a day (other than a Saturday or Sunday) on which banks are open for business in the City of London.</w:t>
            </w:r>
          </w:p>
        </w:tc>
      </w:tr>
    </w:tbl>
    <w:p w14:paraId="3D646539" w14:textId="77777777" w:rsidR="0098796D" w:rsidRPr="008A589E" w:rsidRDefault="0098796D" w:rsidP="00E446D2">
      <w:pPr>
        <w:tabs>
          <w:tab w:val="left" w:pos="1650"/>
        </w:tabs>
        <w:rPr>
          <w:rFonts w:ascii="Arial" w:hAnsi="Arial" w:cs="Arial"/>
          <w:sz w:val="24"/>
          <w:szCs w:val="28"/>
        </w:rPr>
      </w:pPr>
    </w:p>
    <w:p w14:paraId="4F8C061C" w14:textId="77777777" w:rsidR="0051103C" w:rsidRDefault="00525CE0" w:rsidP="00110A50">
      <w:pPr>
        <w:pStyle w:val="ListParagraph"/>
        <w:numPr>
          <w:ilvl w:val="0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3" w:name="_Toc530123193"/>
      <w:r w:rsidRPr="0051103C">
        <w:rPr>
          <w:rFonts w:ascii="Arial" w:hAnsi="Arial" w:cs="Arial"/>
          <w:b/>
          <w:sz w:val="24"/>
          <w:szCs w:val="24"/>
        </w:rPr>
        <w:t>Introduction</w:t>
      </w:r>
      <w:bookmarkEnd w:id="3"/>
    </w:p>
    <w:p w14:paraId="49D3482C" w14:textId="0BAEA171" w:rsidR="006F4A86" w:rsidRDefault="001F6692" w:rsidP="0051103C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ICT Solutions </w:t>
      </w:r>
      <w:r w:rsidR="00255608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Norfolk County Council </w:t>
      </w:r>
      <w:r w:rsidR="00C70D06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requires partners to supply </w:t>
      </w:r>
      <w:r w:rsidR="005F25FA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install </w:t>
      </w: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networking</w:t>
      </w:r>
      <w:r w:rsidR="00B26945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E446D2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equipment</w:t>
      </w:r>
      <w:r w:rsidR="00255608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data cabling</w:t>
      </w:r>
      <w:r w:rsidR="00E446D2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255608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ducation establishments,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26945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corporate buildings, </w:t>
      </w:r>
      <w:r w:rsidR="523A705D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and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</w:t>
      </w:r>
      <w:r w:rsidR="523A705D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public environments</w:t>
      </w:r>
      <w:r w:rsidR="001A3D0E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E47D1C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7AC9E6A6" w14:textId="6D49336D" w:rsidR="001F6692" w:rsidRDefault="001F6692" w:rsidP="001F6692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This framework agreement will be open to all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255608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ducation establishments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5DE41F8D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within Norfolk, </w:t>
      </w:r>
      <w:proofErr w:type="gramStart"/>
      <w:r w:rsidR="5DE41F8D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Cambridgeshire</w:t>
      </w:r>
      <w:proofErr w:type="gramEnd"/>
      <w:r w:rsidR="5DE41F8D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Suffolk t</w:t>
      </w: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 purchase from, whether they have a contract with ICT Solutions or not. </w:t>
      </w:r>
    </w:p>
    <w:p w14:paraId="62D21AE4" w14:textId="1142409A" w:rsidR="001F6692" w:rsidRPr="0051103C" w:rsidRDefault="001F6692" w:rsidP="001F6692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This framework agreement will also be open to education establishments outside of Norfolk who purchase a contract with ICT Solutions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724EC1EB" w14:textId="35B51F66" w:rsidR="001F6692" w:rsidRPr="0051103C" w:rsidRDefault="001F6692" w:rsidP="001F6692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appointed suppliers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are required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supply a comprehensive selection of hardware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(listed below at </w:t>
      </w:r>
      <w:r w:rsidR="00255608">
        <w:rPr>
          <w:rFonts w:ascii="Arial" w:hAnsi="Arial" w:cs="Arial"/>
          <w:color w:val="000000" w:themeColor="text1"/>
          <w:sz w:val="24"/>
          <w:szCs w:val="24"/>
          <w:lang w:val="en-US"/>
        </w:rPr>
        <w:t>3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) 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>as well as a clear future roadmap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of products.</w:t>
      </w:r>
    </w:p>
    <w:p w14:paraId="49849E52" w14:textId="77777777" w:rsidR="003330D4" w:rsidRPr="001F6692" w:rsidRDefault="003330D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eastAsia="Trebuchet MS" w:hAnsi="Arial" w:cs="Arial"/>
          <w:sz w:val="24"/>
          <w:szCs w:val="24"/>
        </w:rPr>
      </w:pPr>
      <w:r w:rsidRPr="00D321F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scope </w:t>
      </w:r>
      <w:r w:rsidR="006F4A86" w:rsidRPr="00D321F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of this framework agreement </w:t>
      </w:r>
      <w:r w:rsidRPr="00D321F9">
        <w:rPr>
          <w:rFonts w:ascii="Arial" w:hAnsi="Arial" w:cs="Arial"/>
          <w:color w:val="000000" w:themeColor="text1"/>
          <w:sz w:val="24"/>
          <w:szCs w:val="24"/>
          <w:lang w:val="en-US"/>
        </w:rPr>
        <w:t>include</w:t>
      </w:r>
      <w:r w:rsidR="006F4A86" w:rsidRPr="00D321F9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Pr="00D321F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 supply, installation, management, maintenance, technical architecture, system design and project management associated with the provision of the Services</w:t>
      </w:r>
      <w:r w:rsidRPr="00D321F9">
        <w:rPr>
          <w:rFonts w:ascii="Arial" w:eastAsia="Trebuchet MS" w:hAnsi="Arial" w:cs="Arial"/>
          <w:sz w:val="24"/>
          <w:szCs w:val="24"/>
        </w:rPr>
        <w:t>.</w:t>
      </w:r>
    </w:p>
    <w:p w14:paraId="7FBA7D90" w14:textId="77777777" w:rsidR="00A50079" w:rsidRPr="0051103C" w:rsidRDefault="00A50079" w:rsidP="0051103C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306FEBFC" w14:textId="77777777" w:rsidR="00A50079" w:rsidRPr="007925A4" w:rsidRDefault="005F25FA" w:rsidP="00110A50">
      <w:pPr>
        <w:pStyle w:val="ListParagraph"/>
        <w:numPr>
          <w:ilvl w:val="0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4" w:name="_Toc530123194"/>
      <w:r w:rsidRPr="0051103C">
        <w:rPr>
          <w:rFonts w:ascii="Arial" w:hAnsi="Arial" w:cs="Arial"/>
          <w:b/>
          <w:sz w:val="24"/>
          <w:szCs w:val="24"/>
        </w:rPr>
        <w:t xml:space="preserve">Networking </w:t>
      </w:r>
      <w:r w:rsidR="00E446D2" w:rsidRPr="0051103C">
        <w:rPr>
          <w:rFonts w:ascii="Arial" w:hAnsi="Arial" w:cs="Arial"/>
          <w:b/>
          <w:sz w:val="24"/>
          <w:szCs w:val="24"/>
        </w:rPr>
        <w:t>Requirement</w:t>
      </w:r>
      <w:bookmarkEnd w:id="4"/>
    </w:p>
    <w:p w14:paraId="50BCE0F6" w14:textId="1DEB0199" w:rsidR="007925A4" w:rsidRDefault="00255608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eastAsia="Trebuchet MS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ICT Solutions and </w:t>
      </w:r>
      <w:r w:rsidR="00D701B9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Norfolk</w:t>
      </w:r>
      <w:r w:rsidR="00386C8F" w:rsidRPr="0051103C">
        <w:rPr>
          <w:rFonts w:ascii="Arial" w:eastAsia="Trebuchet MS" w:hAnsi="Arial" w:cs="Arial"/>
          <w:sz w:val="24"/>
          <w:szCs w:val="24"/>
        </w:rPr>
        <w:t xml:space="preserve"> </w:t>
      </w:r>
      <w:r w:rsidR="000D743D">
        <w:rPr>
          <w:rFonts w:ascii="Arial" w:eastAsia="Trebuchet MS" w:hAnsi="Arial" w:cs="Arial"/>
          <w:sz w:val="24"/>
          <w:szCs w:val="24"/>
        </w:rPr>
        <w:t xml:space="preserve">County Council </w:t>
      </w:r>
      <w:r w:rsidR="008517DE" w:rsidRPr="0051103C">
        <w:rPr>
          <w:rFonts w:ascii="Arial" w:eastAsia="Trebuchet MS" w:hAnsi="Arial" w:cs="Arial"/>
          <w:sz w:val="24"/>
          <w:szCs w:val="24"/>
        </w:rPr>
        <w:t>ha</w:t>
      </w:r>
      <w:r w:rsidR="00D321F9">
        <w:rPr>
          <w:rFonts w:ascii="Arial" w:eastAsia="Trebuchet MS" w:hAnsi="Arial" w:cs="Arial"/>
          <w:sz w:val="24"/>
          <w:szCs w:val="24"/>
        </w:rPr>
        <w:t>ve</w:t>
      </w:r>
      <w:r w:rsidR="008517DE" w:rsidRPr="0051103C">
        <w:rPr>
          <w:rFonts w:ascii="Arial" w:eastAsia="Trebuchet MS" w:hAnsi="Arial" w:cs="Arial"/>
          <w:sz w:val="24"/>
          <w:szCs w:val="24"/>
        </w:rPr>
        <w:t xml:space="preserve"> requirements to purchase various networking services</w:t>
      </w:r>
      <w:r w:rsidR="00A50079" w:rsidRPr="0051103C">
        <w:rPr>
          <w:rFonts w:ascii="Arial" w:eastAsia="Trebuchet MS" w:hAnsi="Arial" w:cs="Arial"/>
          <w:sz w:val="24"/>
          <w:szCs w:val="24"/>
        </w:rPr>
        <w:t xml:space="preserve"> as </w:t>
      </w:r>
      <w:r w:rsidR="00A50079"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>listed</w:t>
      </w:r>
      <w:r w:rsidR="00A50079" w:rsidRPr="0051103C">
        <w:rPr>
          <w:rFonts w:ascii="Arial" w:eastAsia="Trebuchet MS" w:hAnsi="Arial" w:cs="Arial"/>
          <w:sz w:val="24"/>
          <w:szCs w:val="24"/>
        </w:rPr>
        <w:t xml:space="preserve"> below</w:t>
      </w:r>
      <w:r w:rsidR="005F25FA" w:rsidRPr="0051103C">
        <w:rPr>
          <w:rFonts w:ascii="Arial" w:eastAsia="Trebuchet MS" w:hAnsi="Arial" w:cs="Arial"/>
          <w:sz w:val="24"/>
          <w:szCs w:val="24"/>
        </w:rPr>
        <w:t>:</w:t>
      </w:r>
    </w:p>
    <w:p w14:paraId="790F22F7" w14:textId="3F9557A9" w:rsidR="005F25FA" w:rsidRDefault="005F25FA" w:rsidP="007925A4">
      <w:pPr>
        <w:pStyle w:val="ListParagraph"/>
        <w:numPr>
          <w:ilvl w:val="2"/>
          <w:numId w:val="9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eastAsia="Trebuchet MS" w:hAnsi="Arial" w:cs="Arial"/>
          <w:sz w:val="24"/>
          <w:szCs w:val="24"/>
        </w:rPr>
      </w:pPr>
      <w:r w:rsidRPr="007925A4">
        <w:rPr>
          <w:rFonts w:ascii="Arial" w:eastAsia="Trebuchet MS" w:hAnsi="Arial" w:cs="Arial"/>
          <w:sz w:val="24"/>
          <w:szCs w:val="24"/>
        </w:rPr>
        <w:t>Single</w:t>
      </w:r>
      <w:r w:rsidR="006F4A86">
        <w:rPr>
          <w:rFonts w:ascii="Arial" w:eastAsia="Trebuchet MS" w:hAnsi="Arial" w:cs="Arial"/>
          <w:sz w:val="24"/>
          <w:szCs w:val="24"/>
        </w:rPr>
        <w:t>-</w:t>
      </w:r>
      <w:r w:rsidRPr="007925A4">
        <w:rPr>
          <w:rFonts w:ascii="Arial" w:eastAsia="Trebuchet MS" w:hAnsi="Arial" w:cs="Arial"/>
          <w:sz w:val="24"/>
          <w:szCs w:val="24"/>
        </w:rPr>
        <w:t xml:space="preserve">site connectivity </w:t>
      </w:r>
      <w:r w:rsidR="00E60974">
        <w:rPr>
          <w:rFonts w:ascii="Arial" w:eastAsia="Trebuchet MS" w:hAnsi="Arial" w:cs="Arial"/>
          <w:sz w:val="24"/>
          <w:szCs w:val="24"/>
        </w:rPr>
        <w:t xml:space="preserve">including the installation of </w:t>
      </w:r>
      <w:r w:rsidRPr="007925A4">
        <w:rPr>
          <w:rFonts w:ascii="Arial" w:eastAsia="Trebuchet MS" w:hAnsi="Arial" w:cs="Arial"/>
          <w:sz w:val="24"/>
          <w:szCs w:val="24"/>
        </w:rPr>
        <w:t xml:space="preserve">wired or wireless connectivity. </w:t>
      </w:r>
    </w:p>
    <w:p w14:paraId="5F50B580" w14:textId="205284AD" w:rsidR="00255608" w:rsidRDefault="00255608" w:rsidP="007925A4">
      <w:pPr>
        <w:pStyle w:val="ListParagraph"/>
        <w:numPr>
          <w:ilvl w:val="2"/>
          <w:numId w:val="9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eastAsia="Trebuchet MS" w:hAnsi="Arial" w:cs="Arial"/>
          <w:sz w:val="24"/>
          <w:szCs w:val="24"/>
        </w:rPr>
      </w:pPr>
      <w:r w:rsidRPr="2DD64C76">
        <w:rPr>
          <w:rFonts w:ascii="Arial" w:eastAsia="Trebuchet MS" w:hAnsi="Arial" w:cs="Arial"/>
          <w:sz w:val="24"/>
          <w:szCs w:val="24"/>
        </w:rPr>
        <w:t>Switch and wireless hardware with supporting accessories</w:t>
      </w:r>
      <w:r w:rsidR="00B45B07" w:rsidRPr="2DD64C76">
        <w:rPr>
          <w:rFonts w:ascii="Arial" w:eastAsia="Trebuchet MS" w:hAnsi="Arial" w:cs="Arial"/>
          <w:sz w:val="24"/>
          <w:szCs w:val="24"/>
        </w:rPr>
        <w:t xml:space="preserve"> including licencing and maintenance. </w:t>
      </w:r>
      <w:r w:rsidRPr="2DD64C76">
        <w:rPr>
          <w:rFonts w:ascii="Arial" w:eastAsia="Trebuchet MS" w:hAnsi="Arial" w:cs="Arial"/>
          <w:sz w:val="24"/>
          <w:szCs w:val="24"/>
        </w:rPr>
        <w:t xml:space="preserve"> </w:t>
      </w:r>
    </w:p>
    <w:p w14:paraId="2A44D1CA" w14:textId="5BA91373" w:rsidR="001F6692" w:rsidRPr="0051103C" w:rsidRDefault="001F6692" w:rsidP="001F6692">
      <w:pPr>
        <w:pStyle w:val="ListParagraph"/>
        <w:numPr>
          <w:ilvl w:val="2"/>
          <w:numId w:val="9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eastAsia="Trebuchet MS" w:hAnsi="Arial" w:cs="Arial"/>
          <w:sz w:val="24"/>
          <w:szCs w:val="24"/>
        </w:rPr>
      </w:pPr>
      <w:r w:rsidRPr="2DD64C76">
        <w:rPr>
          <w:rFonts w:ascii="Arial" w:eastAsia="Trebuchet MS" w:hAnsi="Arial" w:cs="Arial"/>
          <w:sz w:val="24"/>
          <w:szCs w:val="24"/>
        </w:rPr>
        <w:lastRenderedPageBreak/>
        <w:t>Specialised power solutions</w:t>
      </w:r>
      <w:r w:rsidR="00D321F9">
        <w:rPr>
          <w:rFonts w:ascii="Arial" w:eastAsia="Trebuchet MS" w:hAnsi="Arial" w:cs="Arial"/>
          <w:sz w:val="24"/>
          <w:szCs w:val="24"/>
        </w:rPr>
        <w:t>.</w:t>
      </w:r>
    </w:p>
    <w:p w14:paraId="2D310721" w14:textId="005C0234" w:rsidR="001F6692" w:rsidRPr="0051103C" w:rsidRDefault="001F6692" w:rsidP="001F6692">
      <w:pPr>
        <w:pStyle w:val="ListParagraph"/>
        <w:numPr>
          <w:ilvl w:val="2"/>
          <w:numId w:val="9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eastAsia="Trebuchet MS" w:hAnsi="Arial" w:cs="Arial"/>
          <w:sz w:val="24"/>
          <w:szCs w:val="24"/>
        </w:rPr>
      </w:pPr>
      <w:r w:rsidRPr="2DD64C76">
        <w:rPr>
          <w:rFonts w:ascii="Arial" w:eastAsia="Trebuchet MS" w:hAnsi="Arial" w:cs="Arial"/>
          <w:sz w:val="24"/>
          <w:szCs w:val="24"/>
        </w:rPr>
        <w:t>Managed equipment rooms</w:t>
      </w:r>
      <w:r w:rsidR="00D321F9">
        <w:rPr>
          <w:rFonts w:ascii="Arial" w:eastAsia="Trebuchet MS" w:hAnsi="Arial" w:cs="Arial"/>
          <w:sz w:val="24"/>
          <w:szCs w:val="24"/>
        </w:rPr>
        <w:t>.</w:t>
      </w:r>
    </w:p>
    <w:p w14:paraId="4CEB412C" w14:textId="64CD3165" w:rsidR="001F6692" w:rsidRPr="0051103C" w:rsidRDefault="001F6692" w:rsidP="001F6692">
      <w:pPr>
        <w:pStyle w:val="ListParagraph"/>
        <w:numPr>
          <w:ilvl w:val="2"/>
          <w:numId w:val="9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eastAsia="Trebuchet MS" w:hAnsi="Arial" w:cs="Arial"/>
          <w:sz w:val="24"/>
          <w:szCs w:val="24"/>
        </w:rPr>
      </w:pPr>
      <w:r w:rsidRPr="2DD64C76">
        <w:rPr>
          <w:rFonts w:ascii="Arial" w:eastAsia="Trebuchet MS" w:hAnsi="Arial" w:cs="Arial"/>
          <w:sz w:val="24"/>
          <w:szCs w:val="24"/>
        </w:rPr>
        <w:t xml:space="preserve">Monitoring, </w:t>
      </w:r>
      <w:proofErr w:type="gramStart"/>
      <w:r w:rsidRPr="2DD64C76">
        <w:rPr>
          <w:rFonts w:ascii="Arial" w:eastAsia="Trebuchet MS" w:hAnsi="Arial" w:cs="Arial"/>
          <w:sz w:val="24"/>
          <w:szCs w:val="24"/>
        </w:rPr>
        <w:t>audit</w:t>
      </w:r>
      <w:proofErr w:type="gramEnd"/>
      <w:r w:rsidRPr="2DD64C76">
        <w:rPr>
          <w:rFonts w:ascii="Arial" w:eastAsia="Trebuchet MS" w:hAnsi="Arial" w:cs="Arial"/>
          <w:sz w:val="24"/>
          <w:szCs w:val="24"/>
        </w:rPr>
        <w:t xml:space="preserve"> and testing services</w:t>
      </w:r>
      <w:r w:rsidR="00D321F9">
        <w:rPr>
          <w:rFonts w:ascii="Arial" w:eastAsia="Trebuchet MS" w:hAnsi="Arial" w:cs="Arial"/>
          <w:sz w:val="24"/>
          <w:szCs w:val="24"/>
        </w:rPr>
        <w:t>.</w:t>
      </w:r>
      <w:r w:rsidRPr="2DD64C76">
        <w:rPr>
          <w:rFonts w:ascii="Arial" w:eastAsia="Trebuchet MS" w:hAnsi="Arial" w:cs="Arial"/>
          <w:sz w:val="24"/>
          <w:szCs w:val="24"/>
        </w:rPr>
        <w:t xml:space="preserve"> </w:t>
      </w:r>
    </w:p>
    <w:p w14:paraId="78301A0F" w14:textId="77777777" w:rsidR="001F6692" w:rsidRPr="00F7311A" w:rsidRDefault="001F6692" w:rsidP="001F6692">
      <w:pPr>
        <w:pStyle w:val="ListParagraph"/>
        <w:numPr>
          <w:ilvl w:val="2"/>
          <w:numId w:val="9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eastAsia="Trebuchet MS" w:hAnsi="Arial" w:cs="Arial"/>
          <w:sz w:val="24"/>
          <w:szCs w:val="24"/>
        </w:rPr>
      </w:pPr>
      <w:r w:rsidRPr="2DD64C76">
        <w:rPr>
          <w:rFonts w:ascii="Arial" w:eastAsia="Trebuchet MS" w:hAnsi="Arial" w:cs="Arial"/>
          <w:sz w:val="24"/>
          <w:szCs w:val="24"/>
        </w:rPr>
        <w:t>Security and operational management solutions.</w:t>
      </w:r>
    </w:p>
    <w:p w14:paraId="0189D766" w14:textId="77777777" w:rsidR="00E446D2" w:rsidRPr="0051103C" w:rsidRDefault="00E446D2" w:rsidP="0051103C">
      <w:pPr>
        <w:tabs>
          <w:tab w:val="left" w:pos="1650"/>
        </w:tabs>
        <w:spacing w:before="120" w:after="120" w:line="276" w:lineRule="auto"/>
        <w:rPr>
          <w:rFonts w:ascii="Arial" w:eastAsia="Trebuchet MS" w:hAnsi="Arial" w:cs="Arial"/>
          <w:b/>
          <w:sz w:val="24"/>
          <w:szCs w:val="24"/>
        </w:rPr>
      </w:pPr>
    </w:p>
    <w:p w14:paraId="20192758" w14:textId="77777777" w:rsidR="00E446D2" w:rsidRPr="007925A4" w:rsidRDefault="00B057C3" w:rsidP="00110A50">
      <w:pPr>
        <w:pStyle w:val="ListParagraph"/>
        <w:numPr>
          <w:ilvl w:val="0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5" w:name="_Toc530123195"/>
      <w:r>
        <w:rPr>
          <w:rFonts w:ascii="Arial" w:hAnsi="Arial" w:cs="Arial"/>
          <w:b/>
          <w:sz w:val="24"/>
          <w:szCs w:val="24"/>
        </w:rPr>
        <w:t xml:space="preserve">Hardware and </w:t>
      </w:r>
      <w:r w:rsidR="002B0224" w:rsidRPr="007925A4">
        <w:rPr>
          <w:rFonts w:ascii="Arial" w:hAnsi="Arial" w:cs="Arial"/>
          <w:b/>
          <w:sz w:val="24"/>
          <w:szCs w:val="24"/>
        </w:rPr>
        <w:t>Firmware</w:t>
      </w:r>
      <w:bookmarkEnd w:id="5"/>
    </w:p>
    <w:p w14:paraId="000712CC" w14:textId="40092BA7" w:rsidR="00B057C3" w:rsidRDefault="00B057C3" w:rsidP="5955888D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Product roadmaps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are</w:t>
      </w: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be supplied</w:t>
      </w:r>
      <w:r w:rsidR="0010066E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</w:t>
      </w:r>
      <w:r w:rsidR="0046295A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ICT Solutions</w:t>
      </w: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12F63FB6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Norfolk County Council </w:t>
      </w: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by the supplier. If a product is approaching end of life a replacement should be recommended to </w:t>
      </w:r>
      <w:r w:rsidR="001F6692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ICT Solutions</w:t>
      </w: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178D7861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Norfolk County Council </w:t>
      </w: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at least three (3) months prior to the product becoming EOL. </w:t>
      </w:r>
    </w:p>
    <w:p w14:paraId="2A68C117" w14:textId="77777777" w:rsidR="003F45FA" w:rsidRDefault="00131342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Any d</w:t>
      </w:r>
      <w:r w:rsidR="00C44D28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69030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vices supplied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will use</w:t>
      </w:r>
      <w:r w:rsidR="0069030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 latest </w:t>
      </w:r>
      <w:r w:rsidR="002B0224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firmware</w:t>
      </w:r>
      <w:r w:rsidR="0069030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2E2E07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including </w:t>
      </w:r>
      <w:r w:rsidR="0069030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options to purchase additional licences.</w:t>
      </w:r>
    </w:p>
    <w:p w14:paraId="0FC44831" w14:textId="079E50E9" w:rsidR="006E6CC2" w:rsidRDefault="006E6CC2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Maintenance and firmware update costs to be included in quotes for new systems for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f</w:t>
      </w:r>
      <w:r w:rsidR="00B45B07">
        <w:rPr>
          <w:rFonts w:ascii="Arial" w:hAnsi="Arial" w:cs="Arial"/>
          <w:color w:val="000000" w:themeColor="text1"/>
          <w:sz w:val="24"/>
          <w:szCs w:val="24"/>
          <w:lang w:val="en-US"/>
        </w:rPr>
        <w:t>ive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</w:t>
      </w:r>
      <w:r w:rsidR="00B45B07">
        <w:rPr>
          <w:rFonts w:ascii="Arial" w:hAnsi="Arial" w:cs="Arial"/>
          <w:color w:val="000000" w:themeColor="text1"/>
          <w:sz w:val="24"/>
          <w:szCs w:val="24"/>
          <w:lang w:val="en-US"/>
        </w:rPr>
        <w:t>5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years and firmware updates supplied directly to</w:t>
      </w:r>
      <w:r w:rsidR="001F6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ICT Solutions</w:t>
      </w:r>
      <w:r w:rsidR="00B45B0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or the customer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where required</w:t>
      </w:r>
      <w:r w:rsidR="000A3D16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78124B70" w14:textId="77777777" w:rsidR="0000104A" w:rsidRPr="0000104A" w:rsidRDefault="0000104A" w:rsidP="0000104A">
      <w:pPr>
        <w:tabs>
          <w:tab w:val="left" w:pos="1650"/>
        </w:tabs>
        <w:spacing w:before="120" w:after="120" w:line="276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0E502C1" w14:textId="77777777" w:rsidR="0000104A" w:rsidRPr="0051103C" w:rsidRDefault="0000104A" w:rsidP="00110A50">
      <w:pPr>
        <w:pStyle w:val="ListParagraph"/>
        <w:numPr>
          <w:ilvl w:val="0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6" w:name="_Toc530123196"/>
      <w:r w:rsidRPr="0051103C">
        <w:rPr>
          <w:rFonts w:ascii="Arial" w:hAnsi="Arial" w:cs="Arial"/>
          <w:b/>
          <w:sz w:val="24"/>
          <w:szCs w:val="24"/>
        </w:rPr>
        <w:t>Experience</w:t>
      </w:r>
      <w:r>
        <w:rPr>
          <w:rFonts w:ascii="Arial" w:hAnsi="Arial" w:cs="Arial"/>
          <w:b/>
          <w:sz w:val="24"/>
          <w:szCs w:val="24"/>
        </w:rPr>
        <w:t xml:space="preserve"> and suitability</w:t>
      </w:r>
      <w:bookmarkEnd w:id="6"/>
    </w:p>
    <w:p w14:paraId="1CA7A079" w14:textId="669F86B6" w:rsidR="0000104A" w:rsidRDefault="0000104A" w:rsidP="5955888D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The appointed suppliers and staff working on site must</w:t>
      </w:r>
      <w:r w:rsidR="001F6692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have </w:t>
      </w:r>
      <w:r w:rsidR="68BF9294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extensive knowledge and </w:t>
      </w:r>
      <w:r w:rsidR="001F6692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experience of working within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B45B07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ducation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B45B07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stablishments, corporate and public sites.</w:t>
      </w:r>
    </w:p>
    <w:p w14:paraId="65C40D42" w14:textId="7E7D352C" w:rsidR="00B42F2E" w:rsidRDefault="00B42F2E" w:rsidP="5955888D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Engineers must be</w:t>
      </w:r>
      <w:r w:rsidR="00110A50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9D6824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DBS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c</w:t>
      </w: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hecked and able to provide evidence of such on request</w:t>
      </w:r>
      <w:r w:rsidR="271C9A6F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when attending education establishments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2D3D8BDF" w14:textId="70AE0E52" w:rsidR="009C76D7" w:rsidRDefault="009C76D7" w:rsidP="00110A50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Suppliers must be certified to ISO9001:20</w:t>
      </w:r>
      <w:r w:rsidR="002A1987">
        <w:rPr>
          <w:rFonts w:ascii="Arial" w:hAnsi="Arial" w:cs="Arial"/>
          <w:color w:val="000000" w:themeColor="text1"/>
          <w:sz w:val="24"/>
          <w:szCs w:val="24"/>
          <w:lang w:val="en-US"/>
        </w:rPr>
        <w:t>15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ensuring quality installations and service.</w:t>
      </w:r>
    </w:p>
    <w:p w14:paraId="2D2BBD42" w14:textId="3399AA72" w:rsidR="009C76D7" w:rsidRPr="007925A4" w:rsidRDefault="009C76D7" w:rsidP="00110A50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Supplier must be CIS registered.</w:t>
      </w:r>
    </w:p>
    <w:p w14:paraId="02085F40" w14:textId="1B1167F7" w:rsidR="0000104A" w:rsidRDefault="0000104A" w:rsidP="5955888D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All staff must ensure that they arrive on site with appropriate identification and </w:t>
      </w:r>
      <w:r w:rsidR="009D6824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with DBS </w:t>
      </w:r>
      <w:r w:rsidR="002A1987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certification</w:t>
      </w:r>
      <w:r w:rsidR="146D0965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if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</w:t>
      </w:r>
      <w:r w:rsidR="146D0965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site has a requirement to do so</w:t>
      </w:r>
    </w:p>
    <w:p w14:paraId="163ADEAA" w14:textId="6D51E33B" w:rsidR="00B057C3" w:rsidRDefault="00B057C3" w:rsidP="2DD64C76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The appointed supplier must be able to access</w:t>
      </w:r>
      <w:r w:rsidR="002A1987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within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t</w:t>
      </w:r>
      <w:r w:rsidR="002A1987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wo (2) hours</w:t>
      </w: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any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2A1987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ducation establishment,</w:t>
      </w:r>
      <w:r w:rsidR="001F6692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E60974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corporate building</w:t>
      </w:r>
      <w:r w:rsidR="2135FA9E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or</w:t>
      </w:r>
      <w:r w:rsidR="2135FA9E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E60974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public building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within Norfolk, </w:t>
      </w:r>
      <w:proofErr w:type="gramStart"/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Suffolk</w:t>
      </w:r>
      <w:proofErr w:type="gramEnd"/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or Cambridgeshire with whom they have a contract.</w:t>
      </w:r>
    </w:p>
    <w:p w14:paraId="13DC74C5" w14:textId="52B06546" w:rsidR="6E06F644" w:rsidRDefault="6E06F644" w:rsidP="2DD64C76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eastAsia="Arial" w:hAnsi="Arial" w:cs="Arial"/>
          <w:sz w:val="24"/>
          <w:szCs w:val="24"/>
        </w:rPr>
      </w:pPr>
      <w:r w:rsidRPr="00C1364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appointed suppliers </w:t>
      </w:r>
      <w:r w:rsidR="00D321F9" w:rsidRPr="00C1364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must </w:t>
      </w:r>
      <w:r w:rsidRPr="00C13649">
        <w:rPr>
          <w:rFonts w:ascii="Arial" w:hAnsi="Arial" w:cs="Arial"/>
          <w:color w:val="000000" w:themeColor="text1"/>
          <w:sz w:val="24"/>
          <w:szCs w:val="24"/>
          <w:lang w:val="en-US"/>
        </w:rPr>
        <w:t>be</w:t>
      </w:r>
      <w:r w:rsidR="00D321F9" w:rsidRPr="00C1364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compliant with</w:t>
      </w:r>
      <w:r w:rsidRPr="00C1364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UK GDPR</w:t>
      </w:r>
      <w:r w:rsidR="00D321F9">
        <w:rPr>
          <w:rFonts w:ascii="Arial" w:eastAsia="Arial" w:hAnsi="Arial" w:cs="Arial"/>
          <w:sz w:val="24"/>
          <w:szCs w:val="24"/>
        </w:rPr>
        <w:t>.</w:t>
      </w:r>
    </w:p>
    <w:p w14:paraId="0B1B83A6" w14:textId="77777777" w:rsidR="002A1987" w:rsidRPr="007925A4" w:rsidRDefault="002A1987" w:rsidP="007925A4">
      <w:pPr>
        <w:tabs>
          <w:tab w:val="left" w:pos="1650"/>
        </w:tabs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D1F835" w14:textId="77777777" w:rsidR="001A4930" w:rsidRPr="007925A4" w:rsidRDefault="00D27E7F" w:rsidP="008A589E">
      <w:pPr>
        <w:pStyle w:val="ListParagraph"/>
        <w:numPr>
          <w:ilvl w:val="0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7" w:name="_Toc530123197"/>
      <w:r w:rsidRPr="007925A4">
        <w:rPr>
          <w:rFonts w:ascii="Arial" w:hAnsi="Arial" w:cs="Arial"/>
          <w:b/>
          <w:sz w:val="24"/>
          <w:szCs w:val="24"/>
        </w:rPr>
        <w:t>Site Surveys and Quotations</w:t>
      </w:r>
      <w:bookmarkEnd w:id="7"/>
    </w:p>
    <w:p w14:paraId="6B2BD681" w14:textId="3D30129C" w:rsidR="00D27E7F" w:rsidRPr="007925A4" w:rsidRDefault="0000104A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Appointed 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supplier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2E2E07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will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provide free site surveys within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five (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5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working days of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request and a written </w:t>
      </w:r>
      <w:r w:rsidR="00746B6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q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uotation within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 further</w:t>
      </w:r>
      <w:r w:rsidR="002A1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t</w:t>
      </w:r>
      <w:r w:rsidR="002A1987">
        <w:rPr>
          <w:rFonts w:ascii="Arial" w:hAnsi="Arial" w:cs="Arial"/>
          <w:color w:val="000000" w:themeColor="text1"/>
          <w:sz w:val="24"/>
          <w:szCs w:val="24"/>
          <w:lang w:val="en-US"/>
        </w:rPr>
        <w:t>hree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</w:t>
      </w:r>
      <w:r w:rsidR="002A1987">
        <w:rPr>
          <w:rFonts w:ascii="Arial" w:hAnsi="Arial" w:cs="Arial"/>
          <w:color w:val="000000" w:themeColor="text1"/>
          <w:sz w:val="24"/>
          <w:szCs w:val="24"/>
          <w:lang w:val="en-US"/>
        </w:rPr>
        <w:t>3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working days.</w:t>
      </w:r>
      <w:r w:rsidR="00E26BB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Where multiple visits are required for site surveys these will not be charged. </w:t>
      </w:r>
    </w:p>
    <w:p w14:paraId="0BD0F71F" w14:textId="45CC5659" w:rsidR="00E26BB1" w:rsidRPr="004E2B1E" w:rsidRDefault="0000104A" w:rsidP="5955888D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Appointed suppliers</w:t>
      </w:r>
      <w:r w:rsidR="00D27E7F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2E2E07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will</w:t>
      </w:r>
      <w:r w:rsidR="00D27E7F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provide free demonstrations and evaluation equipment when requested </w:t>
      </w:r>
      <w:r w:rsidR="001F6692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either directly to </w:t>
      </w:r>
      <w:r w:rsidR="00D321F9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2A1987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ducation establishments</w:t>
      </w:r>
      <w:r w:rsidR="6877B53D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2A1987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ICT Solutions</w:t>
      </w:r>
      <w:r w:rsidR="1CC1AD62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or Norfolk County Council. </w:t>
      </w:r>
    </w:p>
    <w:p w14:paraId="6AA5153C" w14:textId="205D0876" w:rsidR="00D27E7F" w:rsidRPr="007925A4" w:rsidRDefault="00D27E7F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Training and handover </w:t>
      </w:r>
      <w:r w:rsidR="002E2E07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will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be included within the quotation. </w:t>
      </w:r>
      <w:r w:rsidR="0000104A">
        <w:rPr>
          <w:rFonts w:ascii="Arial" w:hAnsi="Arial" w:cs="Arial"/>
          <w:color w:val="000000" w:themeColor="text1"/>
          <w:sz w:val="24"/>
          <w:szCs w:val="24"/>
          <w:lang w:val="en-US"/>
        </w:rPr>
        <w:t>Appointed Suppliers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must be prepared to deliver </w:t>
      </w:r>
      <w:r w:rsidR="00746B6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handover on a separate date depending on when the installation takes place.</w:t>
      </w:r>
    </w:p>
    <w:p w14:paraId="5A2C88BF" w14:textId="77777777" w:rsidR="00D27E7F" w:rsidRPr="007925A4" w:rsidRDefault="00D27E7F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Suppliers must supply schematic drawings</w:t>
      </w:r>
      <w:r w:rsidR="002B0224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or heatmaps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when requested.</w:t>
      </w:r>
    </w:p>
    <w:p w14:paraId="7986DB14" w14:textId="77777777" w:rsidR="00616CD1" w:rsidRPr="007925A4" w:rsidRDefault="00081C19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Recycling of de</w:t>
      </w:r>
      <w:r w:rsidR="0032762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installed and redundant equipment </w:t>
      </w:r>
      <w:r w:rsidR="0000104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will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be included in the quotation following WEEE regulations with certification provided.</w:t>
      </w:r>
    </w:p>
    <w:p w14:paraId="458F8A59" w14:textId="77777777" w:rsidR="002E2E07" w:rsidRPr="0051103C" w:rsidRDefault="002E2E07" w:rsidP="0051103C">
      <w:pPr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</w:p>
    <w:p w14:paraId="2EBB4A61" w14:textId="77777777" w:rsidR="00F75B94" w:rsidRPr="0051103C" w:rsidRDefault="00F75B94" w:rsidP="00110A50">
      <w:pPr>
        <w:pStyle w:val="ListParagraph"/>
        <w:numPr>
          <w:ilvl w:val="0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8" w:name="_Toc530123198"/>
      <w:r w:rsidRPr="0051103C">
        <w:rPr>
          <w:rFonts w:ascii="Arial" w:hAnsi="Arial" w:cs="Arial"/>
          <w:b/>
          <w:sz w:val="24"/>
          <w:szCs w:val="24"/>
        </w:rPr>
        <w:t>Deliveries</w:t>
      </w:r>
      <w:bookmarkEnd w:id="8"/>
    </w:p>
    <w:p w14:paraId="6221411B" w14:textId="77777777" w:rsidR="00E26BB1" w:rsidRDefault="00E26BB1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Order confirmations,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delivery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installation dates to be confirmed within 48 hours of placing an order. </w:t>
      </w:r>
    </w:p>
    <w:p w14:paraId="30CB88CB" w14:textId="77777777" w:rsidR="0000104A" w:rsidRDefault="004E55AA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Deliveries </w:t>
      </w:r>
      <w:r w:rsidR="000543A9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will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be made directly to the </w:t>
      </w:r>
      <w:r w:rsidR="00A63F45">
        <w:rPr>
          <w:rFonts w:ascii="Arial" w:hAnsi="Arial" w:cs="Arial"/>
          <w:color w:val="000000" w:themeColor="text1"/>
          <w:sz w:val="24"/>
          <w:szCs w:val="24"/>
          <w:lang w:val="en-US"/>
        </w:rPr>
        <w:t>installation address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69030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at mutually agreed times. </w:t>
      </w:r>
    </w:p>
    <w:p w14:paraId="0B4BA160" w14:textId="77777777" w:rsidR="00690300" w:rsidRPr="007925A4" w:rsidRDefault="008D7905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Suppliers </w:t>
      </w:r>
      <w:r w:rsidR="0000104A">
        <w:rPr>
          <w:rFonts w:ascii="Arial" w:hAnsi="Arial" w:cs="Arial"/>
          <w:color w:val="000000" w:themeColor="text1"/>
          <w:sz w:val="24"/>
          <w:szCs w:val="24"/>
          <w:lang w:val="en-US"/>
        </w:rPr>
        <w:t>must</w:t>
      </w:r>
      <w:r w:rsidR="0000104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be prepared to store equipment between order and installation 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without price changes.</w:t>
      </w:r>
      <w:r w:rsidR="0000104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F7A9A3E" w14:textId="77777777" w:rsidR="00DB45D2" w:rsidRPr="0051103C" w:rsidRDefault="00DB45D2" w:rsidP="0051103C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4D7C2978" w14:textId="77777777" w:rsidR="00C34F3B" w:rsidRPr="0051103C" w:rsidRDefault="00081C19" w:rsidP="00110A50">
      <w:pPr>
        <w:pStyle w:val="ListParagraph"/>
        <w:numPr>
          <w:ilvl w:val="0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9" w:name="_Toc530123199"/>
      <w:r w:rsidRPr="0051103C">
        <w:rPr>
          <w:rFonts w:ascii="Arial" w:hAnsi="Arial" w:cs="Arial"/>
          <w:b/>
          <w:sz w:val="24"/>
          <w:szCs w:val="24"/>
        </w:rPr>
        <w:t>Installations</w:t>
      </w:r>
      <w:bookmarkEnd w:id="9"/>
    </w:p>
    <w:p w14:paraId="2F4FBEA1" w14:textId="6B01BDB1" w:rsidR="00B42F2E" w:rsidRDefault="00081C19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Supplier</w:t>
      </w:r>
      <w:r w:rsidR="00C1044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must be </w:t>
      </w:r>
      <w:r w:rsidR="002A1987">
        <w:rPr>
          <w:rFonts w:ascii="Arial" w:hAnsi="Arial" w:cs="Arial"/>
          <w:color w:val="000000" w:themeColor="text1"/>
          <w:sz w:val="24"/>
          <w:szCs w:val="24"/>
          <w:lang w:val="en-US"/>
        </w:rPr>
        <w:t>cap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>able</w:t>
      </w:r>
      <w:r w:rsidR="002A1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of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flexible in delivering service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during peak periods. </w:t>
      </w:r>
    </w:p>
    <w:p w14:paraId="2150FEC2" w14:textId="77777777" w:rsidR="00B057C3" w:rsidRDefault="00B057C3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Suppliers must carry out cable testing and certification. </w:t>
      </w:r>
    </w:p>
    <w:p w14:paraId="3B4A0AE7" w14:textId="77777777" w:rsidR="00B057C3" w:rsidRDefault="00B057C3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Suppliers must provide a data cable labelling schematic post installation.</w:t>
      </w:r>
    </w:p>
    <w:p w14:paraId="22912320" w14:textId="7A8E1FE3" w:rsidR="00B057C3" w:rsidRDefault="00B057C3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Cables must be a minimum of </w:t>
      </w:r>
      <w:r w:rsidR="001F6692">
        <w:rPr>
          <w:rFonts w:ascii="Arial" w:hAnsi="Arial" w:cs="Arial"/>
          <w:color w:val="000000" w:themeColor="text1"/>
          <w:sz w:val="24"/>
          <w:szCs w:val="24"/>
          <w:lang w:val="en-US"/>
        </w:rPr>
        <w:t>B2</w:t>
      </w:r>
      <w:r w:rsidR="00253BE3">
        <w:rPr>
          <w:rFonts w:ascii="Arial" w:hAnsi="Arial" w:cs="Arial"/>
          <w:color w:val="000000" w:themeColor="text1"/>
          <w:sz w:val="24"/>
          <w:szCs w:val="24"/>
          <w:lang w:val="en-US"/>
        </w:rPr>
        <w:t>ca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compliant.</w:t>
      </w:r>
    </w:p>
    <w:p w14:paraId="34FD48FC" w14:textId="023AD8AC" w:rsidR="00B42F2E" w:rsidRDefault="001F6692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T</w:t>
      </w:r>
      <w:r w:rsidR="00980B79">
        <w:rPr>
          <w:rFonts w:ascii="Arial" w:hAnsi="Arial" w:cs="Arial"/>
          <w:color w:val="000000" w:themeColor="text1"/>
          <w:sz w:val="24"/>
          <w:szCs w:val="24"/>
          <w:lang w:val="en-US"/>
        </w:rPr>
        <w:t>here is</w:t>
      </w:r>
      <w:r w:rsidR="001F41A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be </w:t>
      </w:r>
      <w:r w:rsidR="001F41AF">
        <w:rPr>
          <w:rFonts w:ascii="Arial" w:hAnsi="Arial" w:cs="Arial"/>
          <w:color w:val="000000" w:themeColor="text1"/>
          <w:sz w:val="24"/>
          <w:szCs w:val="24"/>
          <w:lang w:val="en-US"/>
        </w:rPr>
        <w:t>no subcontracting unless authorised.</w:t>
      </w:r>
    </w:p>
    <w:p w14:paraId="73E5B486" w14:textId="77777777" w:rsidR="00B42F2E" w:rsidRDefault="00081C19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Engineers must have experience of working on building sites and </w:t>
      </w:r>
      <w:r w:rsidR="006F3C0F">
        <w:rPr>
          <w:rFonts w:ascii="Arial" w:hAnsi="Arial" w:cs="Arial"/>
          <w:color w:val="000000" w:themeColor="text1"/>
          <w:sz w:val="24"/>
          <w:szCs w:val="24"/>
          <w:lang w:val="en-US"/>
        </w:rPr>
        <w:t>be able to produce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CSCS certification evidence when requested. </w:t>
      </w:r>
    </w:p>
    <w:p w14:paraId="4E4B75BC" w14:textId="720F402A" w:rsidR="00A50079" w:rsidRPr="007925A4" w:rsidRDefault="00081C19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Engineers 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>must</w:t>
      </w:r>
      <w:r w:rsidR="00B42F2E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ensure they </w:t>
      </w:r>
      <w:proofErr w:type="gramStart"/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carry</w:t>
      </w:r>
      <w:r w:rsidR="000543A9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use </w:t>
      </w:r>
      <w:r w:rsidR="000543A9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appropriate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Personal Protecti</w:t>
      </w:r>
      <w:r w:rsidR="00253BE3">
        <w:rPr>
          <w:rFonts w:ascii="Arial" w:hAnsi="Arial" w:cs="Arial"/>
          <w:color w:val="000000" w:themeColor="text1"/>
          <w:sz w:val="24"/>
          <w:szCs w:val="24"/>
          <w:lang w:val="en-US"/>
        </w:rPr>
        <w:t>ve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Equipment at all times</w:t>
      </w:r>
      <w:proofErr w:type="gramEnd"/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0A68D0C9" w14:textId="77777777" w:rsidR="00693F43" w:rsidRPr="004E2B1E" w:rsidRDefault="002B4DF2" w:rsidP="004E2B1E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Staff working on site must follow all local site rules.</w:t>
      </w:r>
    </w:p>
    <w:p w14:paraId="721E6963" w14:textId="7C1E522D" w:rsidR="00E26BB1" w:rsidRPr="007925A4" w:rsidRDefault="001F41AF" w:rsidP="002B4DF2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Handovers to be carried out on each installation where required with</w:t>
      </w:r>
      <w:r w:rsidR="00B2694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</w:t>
      </w:r>
      <w:r w:rsidR="001A3D0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F6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agreed </w:t>
      </w:r>
      <w:r w:rsidR="00464BDE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253BE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ducation establishment </w:t>
      </w:r>
      <w:r w:rsidR="001F6692">
        <w:rPr>
          <w:rFonts w:ascii="Arial" w:hAnsi="Arial" w:cs="Arial"/>
          <w:color w:val="000000" w:themeColor="text1"/>
          <w:sz w:val="24"/>
          <w:szCs w:val="24"/>
          <w:lang w:val="en-US"/>
        </w:rPr>
        <w:t>and</w:t>
      </w:r>
      <w:r w:rsidR="00253BE3">
        <w:rPr>
          <w:rFonts w:ascii="Arial" w:hAnsi="Arial" w:cs="Arial"/>
          <w:color w:val="000000" w:themeColor="text1"/>
          <w:sz w:val="24"/>
          <w:szCs w:val="24"/>
          <w:lang w:val="en-US"/>
        </w:rPr>
        <w:t>/or</w:t>
      </w:r>
      <w:r w:rsidR="001F6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ICT Solutions staff, or other Norf</w:t>
      </w:r>
      <w:r w:rsidR="00253BE3">
        <w:rPr>
          <w:rFonts w:ascii="Arial" w:hAnsi="Arial" w:cs="Arial"/>
          <w:color w:val="000000" w:themeColor="text1"/>
          <w:sz w:val="24"/>
          <w:szCs w:val="24"/>
          <w:lang w:val="en-US"/>
        </w:rPr>
        <w:t>o</w:t>
      </w:r>
      <w:r w:rsidR="001F6692">
        <w:rPr>
          <w:rFonts w:ascii="Arial" w:hAnsi="Arial" w:cs="Arial"/>
          <w:color w:val="000000" w:themeColor="text1"/>
          <w:sz w:val="24"/>
          <w:szCs w:val="24"/>
          <w:lang w:val="en-US"/>
        </w:rPr>
        <w:t>lk County Council staff where applicable.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13BDE7EA" w14:textId="77777777" w:rsidR="00081C19" w:rsidRPr="0051103C" w:rsidRDefault="00081C19" w:rsidP="0051103C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7776B3AD" w14:textId="77777777" w:rsidR="00C34F3B" w:rsidRPr="0051103C" w:rsidRDefault="00C34F3B" w:rsidP="00C13649">
      <w:pPr>
        <w:pStyle w:val="ListParagraph"/>
        <w:keepNext/>
        <w:numPr>
          <w:ilvl w:val="0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10" w:name="_Toc530123200"/>
      <w:r w:rsidRPr="0051103C">
        <w:rPr>
          <w:rFonts w:ascii="Arial" w:hAnsi="Arial" w:cs="Arial"/>
          <w:b/>
          <w:sz w:val="24"/>
          <w:szCs w:val="24"/>
        </w:rPr>
        <w:lastRenderedPageBreak/>
        <w:t>After Sales Support and Maintenance</w:t>
      </w:r>
      <w:bookmarkEnd w:id="10"/>
    </w:p>
    <w:p w14:paraId="1FD7F27B" w14:textId="77777777" w:rsidR="00B42F2E" w:rsidRDefault="00B42F2E" w:rsidP="00C13649">
      <w:pPr>
        <w:pStyle w:val="ListParagraph"/>
        <w:keepNext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Appointed S</w:t>
      </w:r>
      <w:r w:rsidR="00C34F3B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upplier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C34F3B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must provide a comprehensive after sales service and be capable of quickly dealing with issues such as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“</w:t>
      </w:r>
      <w:r w:rsidR="00C34F3B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dead on arrival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”</w:t>
      </w:r>
      <w:r w:rsidR="00C34F3B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devices and warranty repairs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14:paraId="3A7E0B43" w14:textId="60786C70" w:rsidR="00C34F3B" w:rsidRDefault="00B42F2E" w:rsidP="00464BDE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Appointed S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upplier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must deal wi</w:t>
      </w:r>
      <w:r w:rsidR="006F3C0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 all warranty queries directly. </w:t>
      </w:r>
      <w:r w:rsidR="00253BE3">
        <w:rPr>
          <w:rFonts w:ascii="Arial" w:hAnsi="Arial" w:cs="Arial"/>
          <w:color w:val="000000" w:themeColor="text1"/>
          <w:sz w:val="24"/>
          <w:szCs w:val="24"/>
          <w:lang w:val="en-US"/>
        </w:rPr>
        <w:t>Education establishments</w:t>
      </w:r>
      <w:r w:rsidR="001F6692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F6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must be </w:t>
      </w:r>
      <w:r w:rsidR="001F6692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able to contact them directly to log calls</w:t>
      </w:r>
      <w:r w:rsidR="001F6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claims</w:t>
      </w:r>
      <w:r w:rsidR="001F6692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1082D41F" w14:textId="5C79A695" w:rsidR="001F5B9B" w:rsidRPr="007925A4" w:rsidRDefault="001F5B9B" w:rsidP="00464BDE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Appointed Suppliers must provide free telephone support to</w:t>
      </w:r>
      <w:r w:rsidR="006F3C0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F6692">
        <w:rPr>
          <w:rFonts w:ascii="Arial" w:hAnsi="Arial" w:cs="Arial"/>
          <w:color w:val="000000" w:themeColor="text1"/>
          <w:sz w:val="24"/>
          <w:szCs w:val="24"/>
          <w:lang w:val="en-US"/>
        </w:rPr>
        <w:t>ICT Solutions,</w:t>
      </w:r>
      <w:r w:rsidR="00464BD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</w:t>
      </w:r>
      <w:r w:rsidR="00253BE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ducation </w:t>
      </w:r>
      <w:r w:rsidR="00464BDE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253BE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stablishments </w:t>
      </w:r>
      <w:r w:rsidR="001F6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Norfolk County Council corporate </w:t>
      </w:r>
      <w:r w:rsidR="00B2694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customers </w:t>
      </w:r>
      <w:r w:rsidR="006F3C0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when required. </w:t>
      </w:r>
    </w:p>
    <w:p w14:paraId="06106762" w14:textId="77777777" w:rsidR="0000104A" w:rsidRDefault="0000104A" w:rsidP="0000104A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Warranty:</w:t>
      </w:r>
    </w:p>
    <w:p w14:paraId="3E5ABDF8" w14:textId="3A3334D7" w:rsidR="0000104A" w:rsidRDefault="0000104A" w:rsidP="004E2B1E">
      <w:pPr>
        <w:pStyle w:val="ListParagraph"/>
        <w:numPr>
          <w:ilvl w:val="2"/>
          <w:numId w:val="9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minimum of </w:t>
      </w:r>
      <w:r w:rsidR="00464BDE">
        <w:rPr>
          <w:rFonts w:ascii="Arial" w:hAnsi="Arial" w:cs="Arial"/>
          <w:color w:val="000000" w:themeColor="text1"/>
          <w:sz w:val="24"/>
          <w:szCs w:val="24"/>
          <w:lang w:val="en-US"/>
        </w:rPr>
        <w:t>o</w:t>
      </w:r>
      <w:r w:rsidR="00253BE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ne </w:t>
      </w:r>
      <w:r w:rsidR="000D77CC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r w:rsidR="00253BE3">
        <w:rPr>
          <w:rFonts w:ascii="Arial" w:hAnsi="Arial" w:cs="Arial"/>
          <w:color w:val="000000" w:themeColor="text1"/>
          <w:sz w:val="24"/>
          <w:szCs w:val="24"/>
          <w:lang w:val="en-US"/>
        </w:rPr>
        <w:t>1</w:t>
      </w:r>
      <w:r w:rsidR="000D77CC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year</w:t>
      </w:r>
      <w:r w:rsidR="00464BDE">
        <w:rPr>
          <w:rFonts w:ascii="Arial" w:hAnsi="Arial" w:cs="Arial"/>
          <w:color w:val="000000" w:themeColor="text1"/>
          <w:sz w:val="24"/>
          <w:szCs w:val="24"/>
          <w:lang w:val="en-US"/>
        </w:rPr>
        <w:t>’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 warranty is required for all hardware with the </w:t>
      </w:r>
      <w:r w:rsidRPr="004E2B1E">
        <w:rPr>
          <w:rFonts w:ascii="Arial" w:eastAsia="Trebuchet MS" w:hAnsi="Arial" w:cs="Arial"/>
          <w:sz w:val="24"/>
          <w:szCs w:val="24"/>
        </w:rPr>
        <w:t>separate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option to purchase more warranty. </w:t>
      </w:r>
    </w:p>
    <w:p w14:paraId="3A36A2BE" w14:textId="3BED03B6" w:rsidR="0000104A" w:rsidRPr="007925A4" w:rsidRDefault="0000104A" w:rsidP="004E2B1E">
      <w:pPr>
        <w:pStyle w:val="ListParagraph"/>
        <w:numPr>
          <w:ilvl w:val="2"/>
          <w:numId w:val="9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Installation warranty including cabling will be required for </w:t>
      </w:r>
      <w:r w:rsidR="00464BDE">
        <w:rPr>
          <w:rFonts w:ascii="Arial" w:hAnsi="Arial" w:cs="Arial"/>
          <w:color w:val="000000" w:themeColor="text1"/>
          <w:sz w:val="24"/>
          <w:szCs w:val="24"/>
          <w:lang w:val="en-US"/>
        </w:rPr>
        <w:t>t</w:t>
      </w:r>
      <w:r w:rsidR="00253BE3">
        <w:rPr>
          <w:rFonts w:ascii="Arial" w:hAnsi="Arial" w:cs="Arial"/>
          <w:color w:val="000000" w:themeColor="text1"/>
          <w:sz w:val="24"/>
          <w:szCs w:val="24"/>
          <w:lang w:val="en-US"/>
        </w:rPr>
        <w:t>hree (3) years.</w:t>
      </w:r>
    </w:p>
    <w:p w14:paraId="5D0E3015" w14:textId="77777777" w:rsidR="00C95D1C" w:rsidRPr="007925A4" w:rsidRDefault="00C95D1C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The service agreement should include as a minimum:</w:t>
      </w:r>
    </w:p>
    <w:p w14:paraId="04578666" w14:textId="20EB5431" w:rsidR="00C95D1C" w:rsidRPr="007925A4" w:rsidRDefault="00C95D1C" w:rsidP="007925A4">
      <w:pPr>
        <w:pStyle w:val="ListParagraph"/>
        <w:numPr>
          <w:ilvl w:val="2"/>
          <w:numId w:val="9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Customer contact hours Mon</w:t>
      </w:r>
      <w:r w:rsidR="00464BD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day to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Fri</w:t>
      </w:r>
      <w:r w:rsidR="00464BDE">
        <w:rPr>
          <w:rFonts w:ascii="Arial" w:hAnsi="Arial" w:cs="Arial"/>
          <w:color w:val="000000" w:themeColor="text1"/>
          <w:sz w:val="24"/>
          <w:szCs w:val="24"/>
          <w:lang w:val="en-US"/>
        </w:rPr>
        <w:t>day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0830-1700 excluding UK Bank and Public </w:t>
      </w:r>
      <w:r w:rsidRPr="007925A4">
        <w:rPr>
          <w:rFonts w:ascii="Arial" w:eastAsia="Trebuchet MS" w:hAnsi="Arial" w:cs="Arial"/>
          <w:sz w:val="24"/>
          <w:szCs w:val="24"/>
        </w:rPr>
        <w:t>Holidays</w:t>
      </w:r>
      <w:r w:rsid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When working on </w:t>
      </w:r>
      <w:r w:rsidR="006D71C3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time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="006D71C3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critical building projects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6D71C3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late hours or weekend working may be required. </w:t>
      </w:r>
    </w:p>
    <w:p w14:paraId="2CCBB8B2" w14:textId="77777777" w:rsidR="00C95D1C" w:rsidRDefault="00C95D1C" w:rsidP="00C13649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Response times: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2694"/>
        <w:gridCol w:w="4626"/>
      </w:tblGrid>
      <w:tr w:rsidR="002A145D" w:rsidRPr="00D07865" w14:paraId="30D10695" w14:textId="77777777" w:rsidTr="008A589E">
        <w:tc>
          <w:tcPr>
            <w:tcW w:w="2694" w:type="dxa"/>
          </w:tcPr>
          <w:p w14:paraId="1E793CA3" w14:textId="77777777" w:rsidR="002A145D" w:rsidRPr="00D07865" w:rsidRDefault="00D07865" w:rsidP="00D070EA">
            <w:pPr>
              <w:keepNext/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Issue</w:t>
            </w:r>
          </w:p>
        </w:tc>
        <w:tc>
          <w:tcPr>
            <w:tcW w:w="4626" w:type="dxa"/>
          </w:tcPr>
          <w:p w14:paraId="2C1806FE" w14:textId="77777777" w:rsidR="002A145D" w:rsidRPr="00D07865" w:rsidRDefault="00D07865" w:rsidP="00D070EA">
            <w:pPr>
              <w:keepNext/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0786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Time</w:t>
            </w:r>
          </w:p>
        </w:tc>
      </w:tr>
      <w:tr w:rsidR="002A145D" w14:paraId="5D3F0CB8" w14:textId="77777777" w:rsidTr="008A589E">
        <w:tc>
          <w:tcPr>
            <w:tcW w:w="2694" w:type="dxa"/>
          </w:tcPr>
          <w:p w14:paraId="5DF64078" w14:textId="77777777" w:rsidR="002A145D" w:rsidRDefault="002A145D" w:rsidP="00D070EA">
            <w:pPr>
              <w:keepNext/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Attend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ritical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ault</w:t>
            </w:r>
          </w:p>
        </w:tc>
        <w:tc>
          <w:tcPr>
            <w:tcW w:w="4626" w:type="dxa"/>
          </w:tcPr>
          <w:p w14:paraId="4B141A3A" w14:textId="77777777" w:rsidR="002A145D" w:rsidRDefault="00D07865" w:rsidP="00D070EA">
            <w:pPr>
              <w:keepNext/>
              <w:tabs>
                <w:tab w:val="left" w:pos="1843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Within 1 Working Day</w:t>
            </w:r>
            <w:r w:rsidR="002A145D" w:rsidRPr="002A145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from time of notification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2A145D" w14:paraId="75EF4EEF" w14:textId="77777777" w:rsidTr="008A589E">
        <w:tc>
          <w:tcPr>
            <w:tcW w:w="2694" w:type="dxa"/>
          </w:tcPr>
          <w:p w14:paraId="56D7CD07" w14:textId="77777777" w:rsidR="002A145D" w:rsidRDefault="00D07865" w:rsidP="002A145D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Attend non-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ritical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ault</w:t>
            </w:r>
          </w:p>
        </w:tc>
        <w:tc>
          <w:tcPr>
            <w:tcW w:w="4626" w:type="dxa"/>
          </w:tcPr>
          <w:p w14:paraId="2FE16BBF" w14:textId="77777777" w:rsidR="002A145D" w:rsidRDefault="00D07865" w:rsidP="002A145D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5 Working Days 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from time of notification</w:t>
            </w:r>
          </w:p>
        </w:tc>
      </w:tr>
      <w:tr w:rsidR="002A145D" w14:paraId="77A42B67" w14:textId="77777777" w:rsidTr="008A589E">
        <w:tc>
          <w:tcPr>
            <w:tcW w:w="2694" w:type="dxa"/>
          </w:tcPr>
          <w:p w14:paraId="78B40AC7" w14:textId="77777777" w:rsidR="002A145D" w:rsidRDefault="00D07865" w:rsidP="002A145D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ffect repair of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ritical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ault</w:t>
            </w:r>
          </w:p>
        </w:tc>
        <w:tc>
          <w:tcPr>
            <w:tcW w:w="4626" w:type="dxa"/>
          </w:tcPr>
          <w:p w14:paraId="2E0E5A1F" w14:textId="77777777" w:rsidR="002A145D" w:rsidRDefault="00D07865" w:rsidP="002A145D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 Working Days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from time of notification</w:t>
            </w:r>
          </w:p>
        </w:tc>
      </w:tr>
      <w:tr w:rsidR="00D07865" w14:paraId="288A7184" w14:textId="77777777" w:rsidTr="00D07865">
        <w:tc>
          <w:tcPr>
            <w:tcW w:w="2694" w:type="dxa"/>
          </w:tcPr>
          <w:p w14:paraId="70220DF1" w14:textId="77777777" w:rsidR="00D07865" w:rsidRDefault="00D07865" w:rsidP="002A145D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ffect repair of non-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ritical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ault</w:t>
            </w:r>
          </w:p>
        </w:tc>
        <w:tc>
          <w:tcPr>
            <w:tcW w:w="4626" w:type="dxa"/>
          </w:tcPr>
          <w:p w14:paraId="657DDCBF" w14:textId="77777777" w:rsidR="00D07865" w:rsidRDefault="00D07865" w:rsidP="002A145D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6 working days </w:t>
            </w:r>
            <w:r w:rsidRPr="007925A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from time of notification</w:t>
            </w:r>
          </w:p>
        </w:tc>
      </w:tr>
    </w:tbl>
    <w:p w14:paraId="03A7E6FE" w14:textId="1C5285F6" w:rsidR="00C1044A" w:rsidRPr="007925A4" w:rsidRDefault="00C1044A" w:rsidP="2DD64C76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2DD64C7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Suppliers </w:t>
      </w:r>
      <w:r w:rsidR="002B4DF2" w:rsidRPr="2DD64C76">
        <w:rPr>
          <w:rFonts w:ascii="Arial" w:hAnsi="Arial" w:cs="Arial"/>
          <w:color w:val="000000" w:themeColor="text1"/>
          <w:sz w:val="24"/>
          <w:szCs w:val="24"/>
          <w:lang w:val="en-US"/>
        </w:rPr>
        <w:t>are</w:t>
      </w:r>
      <w:r w:rsidRPr="2DD64C7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required to provide sign</w:t>
      </w:r>
      <w:r w:rsidR="00464BDE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Pr="2DD64C76">
        <w:rPr>
          <w:rFonts w:ascii="Arial" w:hAnsi="Arial" w:cs="Arial"/>
          <w:color w:val="000000" w:themeColor="text1"/>
          <w:sz w:val="24"/>
          <w:szCs w:val="24"/>
          <w:lang w:val="en-US"/>
        </w:rPr>
        <w:t>off sheets with photographic evidence after installations are complete</w:t>
      </w:r>
      <w:r w:rsidR="55FCE5ED" w:rsidRPr="2DD64C76">
        <w:rPr>
          <w:rFonts w:ascii="Arial" w:hAnsi="Arial" w:cs="Arial"/>
          <w:color w:val="000000" w:themeColor="text1"/>
          <w:sz w:val="24"/>
          <w:szCs w:val="24"/>
          <w:lang w:val="en-US"/>
        </w:rPr>
        <w:t>, as well as any updates to the site network carried out</w:t>
      </w:r>
      <w:r w:rsidRPr="2DD64C76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5B554190" w14:textId="77777777" w:rsidR="00934AD1" w:rsidRPr="0051103C" w:rsidRDefault="00934AD1" w:rsidP="0051103C">
      <w:pPr>
        <w:spacing w:before="120" w:after="120" w:line="276" w:lineRule="auto"/>
        <w:jc w:val="both"/>
        <w:rPr>
          <w:rFonts w:ascii="Arial" w:eastAsia="Trebuchet MS" w:hAnsi="Arial" w:cs="Arial"/>
          <w:b/>
          <w:sz w:val="24"/>
          <w:szCs w:val="24"/>
        </w:rPr>
      </w:pPr>
    </w:p>
    <w:p w14:paraId="70C1205B" w14:textId="77777777" w:rsidR="00685905" w:rsidRPr="007925A4" w:rsidRDefault="00685905" w:rsidP="00110A50">
      <w:pPr>
        <w:pStyle w:val="ListParagraph"/>
        <w:numPr>
          <w:ilvl w:val="0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11" w:name="_Toc530123201"/>
      <w:r w:rsidRPr="007925A4">
        <w:rPr>
          <w:rFonts w:ascii="Arial" w:hAnsi="Arial" w:cs="Arial"/>
          <w:b/>
          <w:sz w:val="24"/>
          <w:szCs w:val="24"/>
        </w:rPr>
        <w:t>Account Management</w:t>
      </w:r>
      <w:bookmarkEnd w:id="11"/>
    </w:p>
    <w:p w14:paraId="3C03243E" w14:textId="201C6689" w:rsidR="00685905" w:rsidRPr="007925A4" w:rsidRDefault="002B4DF2" w:rsidP="5955888D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Suppliers </w:t>
      </w:r>
      <w:r w:rsidR="003228B6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will provide</w:t>
      </w:r>
      <w:r w:rsidR="00685905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named account manager who will take responsibility for and progress to conclusion any issues under this </w:t>
      </w:r>
      <w:r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Agreement </w:t>
      </w:r>
      <w:r w:rsidR="00685905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that the Council may have. The account manager </w:t>
      </w:r>
      <w:r w:rsidR="003228B6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will need to</w:t>
      </w:r>
      <w:r w:rsidR="00685905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attend regular service </w:t>
      </w:r>
      <w:r w:rsidR="00685905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 xml:space="preserve">review meetings and must be able to demonstrate new products and keep </w:t>
      </w:r>
      <w:r w:rsidR="001F6692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>ICT Solutions</w:t>
      </w:r>
      <w:r w:rsidR="00685905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72686D43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Norfolk County Council </w:t>
      </w:r>
      <w:r w:rsidR="00685905" w:rsidRPr="59558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informed of developments by sharing a technology roadmap.  </w:t>
      </w:r>
    </w:p>
    <w:p w14:paraId="5F9228A0" w14:textId="77777777" w:rsidR="00081C19" w:rsidRPr="007925A4" w:rsidRDefault="00081C19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The account ma</w:t>
      </w:r>
      <w:r w:rsidR="00C1044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nager must </w:t>
      </w:r>
      <w:r w:rsidR="0032762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arrange</w:t>
      </w:r>
      <w:r w:rsidR="00C1044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attendance at planning/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building site meetings as part of a larger project team at no additional ch</w:t>
      </w:r>
      <w:r w:rsidR="00C1044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arge when required.</w:t>
      </w:r>
    </w:p>
    <w:p w14:paraId="052D749F" w14:textId="77777777" w:rsidR="008F5F96" w:rsidRPr="007925A4" w:rsidRDefault="00C1044A" w:rsidP="007925A4">
      <w:pPr>
        <w:pStyle w:val="ListParagraph"/>
        <w:numPr>
          <w:ilvl w:val="1"/>
          <w:numId w:val="9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account manager will need to provide a quarterly report of purchase history and warranty status for all </w:t>
      </w:r>
      <w:r w:rsidR="00A63F4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properties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serviced.</w:t>
      </w:r>
    </w:p>
    <w:p w14:paraId="3BDF99DB" w14:textId="77777777" w:rsidR="00C1044A" w:rsidRPr="0051103C" w:rsidRDefault="00C1044A" w:rsidP="006F3C0F">
      <w:pPr>
        <w:tabs>
          <w:tab w:val="left" w:pos="1650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sectPr w:rsidR="00C1044A" w:rsidRPr="0051103C" w:rsidSect="008A589E">
      <w:footerReference w:type="default" r:id="rId9"/>
      <w:pgSz w:w="11906" w:h="16838"/>
      <w:pgMar w:top="1135" w:right="1440" w:bottom="1134" w:left="1440" w:header="425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1C25" w14:textId="77777777" w:rsidR="00EA5528" w:rsidRDefault="00EA5528" w:rsidP="00850CCC">
      <w:pPr>
        <w:spacing w:after="0" w:line="240" w:lineRule="auto"/>
      </w:pPr>
      <w:r>
        <w:separator/>
      </w:r>
    </w:p>
  </w:endnote>
  <w:endnote w:type="continuationSeparator" w:id="0">
    <w:p w14:paraId="67F699A3" w14:textId="77777777" w:rsidR="00EA5528" w:rsidRDefault="00EA5528" w:rsidP="0085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198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E988F" w14:textId="77777777" w:rsidR="00850CCC" w:rsidRDefault="0051103C" w:rsidP="005110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BE62" w14:textId="77777777" w:rsidR="00EA5528" w:rsidRDefault="00EA5528" w:rsidP="00850CCC">
      <w:pPr>
        <w:spacing w:after="0" w:line="240" w:lineRule="auto"/>
      </w:pPr>
      <w:r>
        <w:separator/>
      </w:r>
    </w:p>
  </w:footnote>
  <w:footnote w:type="continuationSeparator" w:id="0">
    <w:p w14:paraId="060796B3" w14:textId="77777777" w:rsidR="00EA5528" w:rsidRDefault="00EA5528" w:rsidP="0085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C96"/>
    <w:multiLevelType w:val="hybridMultilevel"/>
    <w:tmpl w:val="F550B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61B74"/>
    <w:multiLevelType w:val="multilevel"/>
    <w:tmpl w:val="AD924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D6CD0"/>
    <w:multiLevelType w:val="multilevel"/>
    <w:tmpl w:val="6A5224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0E6562CD"/>
    <w:multiLevelType w:val="hybridMultilevel"/>
    <w:tmpl w:val="D2BAD4BC"/>
    <w:lvl w:ilvl="0" w:tplc="877032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791"/>
    <w:multiLevelType w:val="multilevel"/>
    <w:tmpl w:val="EEF03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468DE"/>
    <w:multiLevelType w:val="hybridMultilevel"/>
    <w:tmpl w:val="4A68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E262C"/>
    <w:multiLevelType w:val="multilevel"/>
    <w:tmpl w:val="5A9EE2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21520"/>
    <w:multiLevelType w:val="hybridMultilevel"/>
    <w:tmpl w:val="244E3DB8"/>
    <w:lvl w:ilvl="0" w:tplc="0FBAA61E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B6562"/>
    <w:multiLevelType w:val="hybridMultilevel"/>
    <w:tmpl w:val="D7CC26BE"/>
    <w:lvl w:ilvl="0" w:tplc="B818FFA2">
      <w:start w:val="1"/>
      <w:numFmt w:val="decimal"/>
      <w:lvlText w:val="%1."/>
      <w:lvlJc w:val="left"/>
      <w:pPr>
        <w:ind w:left="720" w:hanging="360"/>
      </w:pPr>
    </w:lvl>
    <w:lvl w:ilvl="1" w:tplc="83DAE1D6">
      <w:start w:val="1"/>
      <w:numFmt w:val="lowerLetter"/>
      <w:lvlText w:val="%2."/>
      <w:lvlJc w:val="left"/>
      <w:pPr>
        <w:ind w:left="1440" w:hanging="360"/>
      </w:pPr>
    </w:lvl>
    <w:lvl w:ilvl="2" w:tplc="5FE424AC">
      <w:start w:val="1"/>
      <w:numFmt w:val="lowerRoman"/>
      <w:lvlText w:val="%3."/>
      <w:lvlJc w:val="right"/>
      <w:pPr>
        <w:ind w:left="2160" w:hanging="180"/>
      </w:pPr>
    </w:lvl>
    <w:lvl w:ilvl="3" w:tplc="4C9421A0">
      <w:start w:val="1"/>
      <w:numFmt w:val="decimal"/>
      <w:lvlText w:val="%4."/>
      <w:lvlJc w:val="left"/>
      <w:pPr>
        <w:ind w:left="2880" w:hanging="360"/>
      </w:pPr>
    </w:lvl>
    <w:lvl w:ilvl="4" w:tplc="7E922A68">
      <w:start w:val="1"/>
      <w:numFmt w:val="lowerLetter"/>
      <w:lvlText w:val="%5."/>
      <w:lvlJc w:val="left"/>
      <w:pPr>
        <w:ind w:left="3600" w:hanging="360"/>
      </w:pPr>
    </w:lvl>
    <w:lvl w:ilvl="5" w:tplc="428C449E">
      <w:start w:val="1"/>
      <w:numFmt w:val="lowerRoman"/>
      <w:lvlText w:val="%6."/>
      <w:lvlJc w:val="right"/>
      <w:pPr>
        <w:ind w:left="4320" w:hanging="180"/>
      </w:pPr>
    </w:lvl>
    <w:lvl w:ilvl="6" w:tplc="CF36C8E6">
      <w:start w:val="1"/>
      <w:numFmt w:val="decimal"/>
      <w:lvlText w:val="%7."/>
      <w:lvlJc w:val="left"/>
      <w:pPr>
        <w:ind w:left="5040" w:hanging="360"/>
      </w:pPr>
    </w:lvl>
    <w:lvl w:ilvl="7" w:tplc="B8BA5A1A">
      <w:start w:val="1"/>
      <w:numFmt w:val="lowerLetter"/>
      <w:lvlText w:val="%8."/>
      <w:lvlJc w:val="left"/>
      <w:pPr>
        <w:ind w:left="5760" w:hanging="360"/>
      </w:pPr>
    </w:lvl>
    <w:lvl w:ilvl="8" w:tplc="1696B8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2672E"/>
    <w:multiLevelType w:val="multilevel"/>
    <w:tmpl w:val="58D459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CB41E3"/>
    <w:multiLevelType w:val="multilevel"/>
    <w:tmpl w:val="E80CC4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A3703E"/>
    <w:multiLevelType w:val="hybridMultilevel"/>
    <w:tmpl w:val="7DC46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52A9D"/>
    <w:multiLevelType w:val="multilevel"/>
    <w:tmpl w:val="11DEC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C50212"/>
    <w:multiLevelType w:val="multilevel"/>
    <w:tmpl w:val="7228C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60043"/>
    <w:multiLevelType w:val="multilevel"/>
    <w:tmpl w:val="8A567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B4050F"/>
    <w:multiLevelType w:val="multilevel"/>
    <w:tmpl w:val="9E328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585489"/>
    <w:multiLevelType w:val="hybridMultilevel"/>
    <w:tmpl w:val="9BD2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70A50"/>
    <w:multiLevelType w:val="hybridMultilevel"/>
    <w:tmpl w:val="BB5433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5635B"/>
    <w:multiLevelType w:val="hybridMultilevel"/>
    <w:tmpl w:val="BC4C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20456"/>
    <w:multiLevelType w:val="multilevel"/>
    <w:tmpl w:val="F8E635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9564C47"/>
    <w:multiLevelType w:val="hybridMultilevel"/>
    <w:tmpl w:val="F380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926D2"/>
    <w:multiLevelType w:val="multilevel"/>
    <w:tmpl w:val="14BA7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937A80"/>
    <w:multiLevelType w:val="hybridMultilevel"/>
    <w:tmpl w:val="9DB8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22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9"/>
  </w:num>
  <w:num w:numId="14">
    <w:abstractNumId w:val="10"/>
  </w:num>
  <w:num w:numId="15">
    <w:abstractNumId w:val="15"/>
  </w:num>
  <w:num w:numId="16">
    <w:abstractNumId w:val="14"/>
  </w:num>
  <w:num w:numId="17">
    <w:abstractNumId w:val="0"/>
  </w:num>
  <w:num w:numId="18">
    <w:abstractNumId w:val="21"/>
  </w:num>
  <w:num w:numId="19">
    <w:abstractNumId w:val="7"/>
  </w:num>
  <w:num w:numId="20">
    <w:abstractNumId w:val="12"/>
  </w:num>
  <w:num w:numId="21">
    <w:abstractNumId w:val="19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EB"/>
    <w:rsid w:val="0000104A"/>
    <w:rsid w:val="000046A3"/>
    <w:rsid w:val="000543A9"/>
    <w:rsid w:val="000632B0"/>
    <w:rsid w:val="0007310C"/>
    <w:rsid w:val="00073558"/>
    <w:rsid w:val="00075F14"/>
    <w:rsid w:val="00081C19"/>
    <w:rsid w:val="00093BA4"/>
    <w:rsid w:val="000A3D16"/>
    <w:rsid w:val="000A569A"/>
    <w:rsid w:val="000B2952"/>
    <w:rsid w:val="000D558C"/>
    <w:rsid w:val="000D582F"/>
    <w:rsid w:val="000D743D"/>
    <w:rsid w:val="000D77CC"/>
    <w:rsid w:val="000F65F1"/>
    <w:rsid w:val="0010066E"/>
    <w:rsid w:val="00110A50"/>
    <w:rsid w:val="00124CDD"/>
    <w:rsid w:val="0013066A"/>
    <w:rsid w:val="00131342"/>
    <w:rsid w:val="00135669"/>
    <w:rsid w:val="00163149"/>
    <w:rsid w:val="00192326"/>
    <w:rsid w:val="001A3D0E"/>
    <w:rsid w:val="001A4930"/>
    <w:rsid w:val="001C5130"/>
    <w:rsid w:val="001F41AF"/>
    <w:rsid w:val="001F5B9B"/>
    <w:rsid w:val="001F6692"/>
    <w:rsid w:val="002012A2"/>
    <w:rsid w:val="00225DDD"/>
    <w:rsid w:val="00253BE3"/>
    <w:rsid w:val="00255608"/>
    <w:rsid w:val="00260FEB"/>
    <w:rsid w:val="0027425C"/>
    <w:rsid w:val="00286190"/>
    <w:rsid w:val="0028621A"/>
    <w:rsid w:val="002A145D"/>
    <w:rsid w:val="002A1801"/>
    <w:rsid w:val="002A1987"/>
    <w:rsid w:val="002B0224"/>
    <w:rsid w:val="002B2E4F"/>
    <w:rsid w:val="002B4DF2"/>
    <w:rsid w:val="002D001F"/>
    <w:rsid w:val="002E2E07"/>
    <w:rsid w:val="002E695B"/>
    <w:rsid w:val="002F1C46"/>
    <w:rsid w:val="002F3710"/>
    <w:rsid w:val="00306B0F"/>
    <w:rsid w:val="003228B6"/>
    <w:rsid w:val="00327620"/>
    <w:rsid w:val="003330D4"/>
    <w:rsid w:val="003359AA"/>
    <w:rsid w:val="0033698A"/>
    <w:rsid w:val="00350403"/>
    <w:rsid w:val="0038040E"/>
    <w:rsid w:val="00386C8F"/>
    <w:rsid w:val="003B66F7"/>
    <w:rsid w:val="003F45FA"/>
    <w:rsid w:val="00423503"/>
    <w:rsid w:val="004349DA"/>
    <w:rsid w:val="004535F0"/>
    <w:rsid w:val="0046295A"/>
    <w:rsid w:val="00464BDE"/>
    <w:rsid w:val="0049421A"/>
    <w:rsid w:val="004B22E9"/>
    <w:rsid w:val="004E2B1E"/>
    <w:rsid w:val="004E55AA"/>
    <w:rsid w:val="0051103C"/>
    <w:rsid w:val="00517DF8"/>
    <w:rsid w:val="00525CE0"/>
    <w:rsid w:val="0053486D"/>
    <w:rsid w:val="00537567"/>
    <w:rsid w:val="00554F3A"/>
    <w:rsid w:val="00555AA5"/>
    <w:rsid w:val="005566EC"/>
    <w:rsid w:val="005749DB"/>
    <w:rsid w:val="00583BFA"/>
    <w:rsid w:val="005951B3"/>
    <w:rsid w:val="005C77EB"/>
    <w:rsid w:val="005E2F73"/>
    <w:rsid w:val="005F25FA"/>
    <w:rsid w:val="00603D2B"/>
    <w:rsid w:val="00616CD1"/>
    <w:rsid w:val="00641CA6"/>
    <w:rsid w:val="006424F1"/>
    <w:rsid w:val="00652B48"/>
    <w:rsid w:val="006606C1"/>
    <w:rsid w:val="00685905"/>
    <w:rsid w:val="00690300"/>
    <w:rsid w:val="00693F43"/>
    <w:rsid w:val="006A2071"/>
    <w:rsid w:val="006A5370"/>
    <w:rsid w:val="006A6975"/>
    <w:rsid w:val="006D71C3"/>
    <w:rsid w:val="006E6CC2"/>
    <w:rsid w:val="006F3C0F"/>
    <w:rsid w:val="006F4A86"/>
    <w:rsid w:val="00703926"/>
    <w:rsid w:val="00710663"/>
    <w:rsid w:val="007218C4"/>
    <w:rsid w:val="007372DE"/>
    <w:rsid w:val="00746B6F"/>
    <w:rsid w:val="00753F9D"/>
    <w:rsid w:val="00780C19"/>
    <w:rsid w:val="00786E60"/>
    <w:rsid w:val="007925A4"/>
    <w:rsid w:val="007A3722"/>
    <w:rsid w:val="007A66BF"/>
    <w:rsid w:val="007B1C8A"/>
    <w:rsid w:val="007B256F"/>
    <w:rsid w:val="007C0330"/>
    <w:rsid w:val="007C0E8E"/>
    <w:rsid w:val="007D2F57"/>
    <w:rsid w:val="00805667"/>
    <w:rsid w:val="008259AD"/>
    <w:rsid w:val="008430D9"/>
    <w:rsid w:val="00850CCC"/>
    <w:rsid w:val="008517DE"/>
    <w:rsid w:val="008574A5"/>
    <w:rsid w:val="00857C10"/>
    <w:rsid w:val="00865F7C"/>
    <w:rsid w:val="008A589E"/>
    <w:rsid w:val="008C0983"/>
    <w:rsid w:val="008D6D78"/>
    <w:rsid w:val="008D7905"/>
    <w:rsid w:val="008F10CD"/>
    <w:rsid w:val="008F1978"/>
    <w:rsid w:val="008F5F96"/>
    <w:rsid w:val="009033E2"/>
    <w:rsid w:val="00903538"/>
    <w:rsid w:val="00934AD1"/>
    <w:rsid w:val="00941541"/>
    <w:rsid w:val="00947119"/>
    <w:rsid w:val="00952396"/>
    <w:rsid w:val="00972DB3"/>
    <w:rsid w:val="00980B79"/>
    <w:rsid w:val="00981D60"/>
    <w:rsid w:val="0098796D"/>
    <w:rsid w:val="009B5A13"/>
    <w:rsid w:val="009B74B8"/>
    <w:rsid w:val="009C76D7"/>
    <w:rsid w:val="009D6824"/>
    <w:rsid w:val="00A234F5"/>
    <w:rsid w:val="00A23D29"/>
    <w:rsid w:val="00A310C4"/>
    <w:rsid w:val="00A50079"/>
    <w:rsid w:val="00A63F45"/>
    <w:rsid w:val="00A64363"/>
    <w:rsid w:val="00A727D7"/>
    <w:rsid w:val="00A90471"/>
    <w:rsid w:val="00A979D5"/>
    <w:rsid w:val="00AE13E2"/>
    <w:rsid w:val="00AF2130"/>
    <w:rsid w:val="00AF7A66"/>
    <w:rsid w:val="00B057C3"/>
    <w:rsid w:val="00B13649"/>
    <w:rsid w:val="00B214B5"/>
    <w:rsid w:val="00B26945"/>
    <w:rsid w:val="00B27D51"/>
    <w:rsid w:val="00B37209"/>
    <w:rsid w:val="00B4223E"/>
    <w:rsid w:val="00B42F2E"/>
    <w:rsid w:val="00B45B07"/>
    <w:rsid w:val="00B502C0"/>
    <w:rsid w:val="00B750E7"/>
    <w:rsid w:val="00B75E6A"/>
    <w:rsid w:val="00B8265C"/>
    <w:rsid w:val="00B9293A"/>
    <w:rsid w:val="00BC1B10"/>
    <w:rsid w:val="00BC4892"/>
    <w:rsid w:val="00BD2A6B"/>
    <w:rsid w:val="00C1044A"/>
    <w:rsid w:val="00C13649"/>
    <w:rsid w:val="00C34F3B"/>
    <w:rsid w:val="00C409B7"/>
    <w:rsid w:val="00C44D28"/>
    <w:rsid w:val="00C4515A"/>
    <w:rsid w:val="00C614D6"/>
    <w:rsid w:val="00C63B65"/>
    <w:rsid w:val="00C70D06"/>
    <w:rsid w:val="00C93A10"/>
    <w:rsid w:val="00C95D1C"/>
    <w:rsid w:val="00CA3C07"/>
    <w:rsid w:val="00CB6023"/>
    <w:rsid w:val="00CC457D"/>
    <w:rsid w:val="00CC463B"/>
    <w:rsid w:val="00CD0ADF"/>
    <w:rsid w:val="00CD3A11"/>
    <w:rsid w:val="00CD78B5"/>
    <w:rsid w:val="00D01557"/>
    <w:rsid w:val="00D070EA"/>
    <w:rsid w:val="00D07865"/>
    <w:rsid w:val="00D14122"/>
    <w:rsid w:val="00D24F64"/>
    <w:rsid w:val="00D27E7F"/>
    <w:rsid w:val="00D321F9"/>
    <w:rsid w:val="00D42E36"/>
    <w:rsid w:val="00D46E0B"/>
    <w:rsid w:val="00D47623"/>
    <w:rsid w:val="00D61B58"/>
    <w:rsid w:val="00D701B9"/>
    <w:rsid w:val="00D713AA"/>
    <w:rsid w:val="00D80F94"/>
    <w:rsid w:val="00DB45D2"/>
    <w:rsid w:val="00DF1DBA"/>
    <w:rsid w:val="00E17D04"/>
    <w:rsid w:val="00E25828"/>
    <w:rsid w:val="00E26BB1"/>
    <w:rsid w:val="00E3056B"/>
    <w:rsid w:val="00E349E7"/>
    <w:rsid w:val="00E425F8"/>
    <w:rsid w:val="00E42F8C"/>
    <w:rsid w:val="00E446D2"/>
    <w:rsid w:val="00E47D1C"/>
    <w:rsid w:val="00E60974"/>
    <w:rsid w:val="00E7424C"/>
    <w:rsid w:val="00EA24B3"/>
    <w:rsid w:val="00EA5528"/>
    <w:rsid w:val="00EC1E78"/>
    <w:rsid w:val="00EE6CCD"/>
    <w:rsid w:val="00EF59CD"/>
    <w:rsid w:val="00EF7FD4"/>
    <w:rsid w:val="00F023F0"/>
    <w:rsid w:val="00F30222"/>
    <w:rsid w:val="00F5064C"/>
    <w:rsid w:val="00F7311A"/>
    <w:rsid w:val="00F75B94"/>
    <w:rsid w:val="00F84393"/>
    <w:rsid w:val="00F84A6C"/>
    <w:rsid w:val="00F90ED9"/>
    <w:rsid w:val="0CB01101"/>
    <w:rsid w:val="12F63FB6"/>
    <w:rsid w:val="146D0965"/>
    <w:rsid w:val="1567C637"/>
    <w:rsid w:val="178D7861"/>
    <w:rsid w:val="1CC1AD62"/>
    <w:rsid w:val="1E22D310"/>
    <w:rsid w:val="2135FA9E"/>
    <w:rsid w:val="265A209D"/>
    <w:rsid w:val="27024715"/>
    <w:rsid w:val="271C9A6F"/>
    <w:rsid w:val="27EDFC04"/>
    <w:rsid w:val="27F5F0FE"/>
    <w:rsid w:val="2A56F23E"/>
    <w:rsid w:val="2B2D91C0"/>
    <w:rsid w:val="2DD64C76"/>
    <w:rsid w:val="319B373E"/>
    <w:rsid w:val="3DACA450"/>
    <w:rsid w:val="40D9FAA7"/>
    <w:rsid w:val="4AB08B62"/>
    <w:rsid w:val="4F964F89"/>
    <w:rsid w:val="4FF36A65"/>
    <w:rsid w:val="523A705D"/>
    <w:rsid w:val="532B0B27"/>
    <w:rsid w:val="55FCE5ED"/>
    <w:rsid w:val="579B6D3F"/>
    <w:rsid w:val="5955888D"/>
    <w:rsid w:val="5B719B4D"/>
    <w:rsid w:val="5CB59BB9"/>
    <w:rsid w:val="5DE41F8D"/>
    <w:rsid w:val="6680BD39"/>
    <w:rsid w:val="6877B53D"/>
    <w:rsid w:val="68BF9294"/>
    <w:rsid w:val="6E06F644"/>
    <w:rsid w:val="72686D43"/>
    <w:rsid w:val="7AA45E72"/>
    <w:rsid w:val="7BA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06F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1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8C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CC"/>
  </w:style>
  <w:style w:type="paragraph" w:styleId="Footer">
    <w:name w:val="footer"/>
    <w:basedOn w:val="Normal"/>
    <w:link w:val="FooterChar"/>
    <w:uiPriority w:val="99"/>
    <w:unhideWhenUsed/>
    <w:rsid w:val="0085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CC"/>
  </w:style>
  <w:style w:type="paragraph" w:styleId="Revision">
    <w:name w:val="Revision"/>
    <w:hidden/>
    <w:uiPriority w:val="99"/>
    <w:semiHidden/>
    <w:rsid w:val="005F25FA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7D2F57"/>
    <w:pPr>
      <w:tabs>
        <w:tab w:val="left" w:pos="440"/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56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24F8-E740-493C-A6D0-670C2B18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2023-03-16T14:26:00Z</dcterms:created>
  <dcterms:modified xsi:type="dcterms:W3CDTF">2023-03-16T15:42:00Z</dcterms:modified>
</cp:coreProperties>
</file>